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07FED" w14:textId="77777777" w:rsidR="00A1717C" w:rsidRPr="00DA6CEF" w:rsidRDefault="00A1717C" w:rsidP="00A1717C">
      <w:pPr>
        <w:jc w:val="center"/>
        <w:rPr>
          <w:b/>
          <w:sz w:val="36"/>
          <w:szCs w:val="36"/>
        </w:rPr>
      </w:pPr>
    </w:p>
    <w:p w14:paraId="25488FA0" w14:textId="77777777" w:rsidR="00A1717C" w:rsidRPr="00DA6CEF" w:rsidRDefault="00A1717C" w:rsidP="00A1717C">
      <w:pPr>
        <w:jc w:val="center"/>
        <w:rPr>
          <w:b/>
          <w:sz w:val="36"/>
          <w:szCs w:val="36"/>
        </w:rPr>
      </w:pPr>
    </w:p>
    <w:p w14:paraId="73EC0BE1" w14:textId="7154BA2F" w:rsidR="00A1717C" w:rsidRPr="00DA6CEF" w:rsidRDefault="006E742D" w:rsidP="007E2F27">
      <w:pPr>
        <w:jc w:val="center"/>
        <w:rPr>
          <w:b/>
          <w:sz w:val="36"/>
          <w:szCs w:val="36"/>
        </w:rPr>
      </w:pPr>
      <w:r>
        <w:rPr>
          <w:rFonts w:hint="eastAsia"/>
          <w:b/>
          <w:sz w:val="36"/>
          <w:szCs w:val="36"/>
        </w:rPr>
        <w:t xml:space="preserve">経皮的心筋焼灼術３次元マッピングシステム　</w:t>
      </w:r>
    </w:p>
    <w:p w14:paraId="4190A81B" w14:textId="7A17A366" w:rsidR="00A1717C" w:rsidRPr="006E742D" w:rsidRDefault="006E742D" w:rsidP="00A1717C">
      <w:pPr>
        <w:jc w:val="center"/>
        <w:rPr>
          <w:b/>
          <w:sz w:val="36"/>
          <w:szCs w:val="36"/>
        </w:rPr>
      </w:pPr>
      <w:r>
        <w:rPr>
          <w:rFonts w:hint="eastAsia"/>
          <w:b/>
          <w:sz w:val="36"/>
          <w:szCs w:val="36"/>
        </w:rPr>
        <w:t>賃貸借　一式</w:t>
      </w:r>
    </w:p>
    <w:p w14:paraId="01138692" w14:textId="77777777" w:rsidR="00DA6CEF" w:rsidRPr="00DA6CEF" w:rsidRDefault="00DA6CEF" w:rsidP="00A1717C">
      <w:pPr>
        <w:jc w:val="center"/>
        <w:rPr>
          <w:b/>
          <w:sz w:val="36"/>
          <w:szCs w:val="36"/>
        </w:rPr>
      </w:pPr>
    </w:p>
    <w:p w14:paraId="658DE6E7" w14:textId="77777777" w:rsidR="00A1717C" w:rsidRPr="00DA6CEF" w:rsidRDefault="00A1717C" w:rsidP="00A1717C">
      <w:pPr>
        <w:jc w:val="center"/>
        <w:rPr>
          <w:b/>
          <w:sz w:val="36"/>
          <w:szCs w:val="36"/>
        </w:rPr>
      </w:pPr>
      <w:r w:rsidRPr="00DA6CEF">
        <w:rPr>
          <w:rFonts w:hint="eastAsia"/>
          <w:b/>
          <w:sz w:val="36"/>
          <w:szCs w:val="36"/>
        </w:rPr>
        <w:t>仕　様　書</w:t>
      </w:r>
    </w:p>
    <w:p w14:paraId="0FE0169E" w14:textId="77777777" w:rsidR="00A1717C" w:rsidRPr="00DA6CEF" w:rsidRDefault="00A1717C" w:rsidP="00A1717C">
      <w:pPr>
        <w:jc w:val="center"/>
        <w:rPr>
          <w:b/>
          <w:sz w:val="36"/>
          <w:szCs w:val="36"/>
        </w:rPr>
      </w:pPr>
    </w:p>
    <w:p w14:paraId="22D0780D" w14:textId="77777777" w:rsidR="00A1717C" w:rsidRPr="00DA6CEF" w:rsidRDefault="00A1717C" w:rsidP="00A1717C">
      <w:pPr>
        <w:jc w:val="center"/>
        <w:rPr>
          <w:b/>
          <w:sz w:val="36"/>
          <w:szCs w:val="36"/>
        </w:rPr>
      </w:pPr>
    </w:p>
    <w:p w14:paraId="329A5D98" w14:textId="77777777" w:rsidR="00A1717C" w:rsidRPr="00DA6CEF" w:rsidRDefault="00A1717C" w:rsidP="00A1717C">
      <w:pPr>
        <w:jc w:val="center"/>
        <w:rPr>
          <w:b/>
          <w:sz w:val="36"/>
          <w:szCs w:val="36"/>
        </w:rPr>
      </w:pPr>
    </w:p>
    <w:p w14:paraId="67056602" w14:textId="77777777" w:rsidR="00A1717C" w:rsidRPr="00DA6CEF" w:rsidRDefault="00A1717C" w:rsidP="00A1717C">
      <w:pPr>
        <w:jc w:val="center"/>
        <w:rPr>
          <w:b/>
          <w:sz w:val="36"/>
          <w:szCs w:val="36"/>
        </w:rPr>
      </w:pPr>
    </w:p>
    <w:p w14:paraId="56E20BF2" w14:textId="43DE7AF5" w:rsidR="00A1717C" w:rsidRDefault="00A1717C" w:rsidP="00DA6CEF">
      <w:pPr>
        <w:jc w:val="center"/>
        <w:rPr>
          <w:b/>
          <w:sz w:val="36"/>
          <w:szCs w:val="36"/>
        </w:rPr>
      </w:pPr>
    </w:p>
    <w:p w14:paraId="491FEE3B" w14:textId="6903367B" w:rsidR="00DA6CEF" w:rsidRDefault="00DA6CEF" w:rsidP="00DA6CEF">
      <w:pPr>
        <w:jc w:val="center"/>
        <w:rPr>
          <w:b/>
          <w:sz w:val="36"/>
          <w:szCs w:val="36"/>
        </w:rPr>
      </w:pPr>
    </w:p>
    <w:p w14:paraId="3B4DFFD9" w14:textId="3A5D08A4" w:rsidR="00DA6CEF" w:rsidRDefault="00DA6CEF" w:rsidP="00DA6CEF">
      <w:pPr>
        <w:jc w:val="center"/>
        <w:rPr>
          <w:b/>
          <w:sz w:val="36"/>
          <w:szCs w:val="36"/>
        </w:rPr>
      </w:pPr>
    </w:p>
    <w:p w14:paraId="1E214922" w14:textId="7DFF50C0" w:rsidR="00DA6CEF" w:rsidRDefault="00DA6CEF" w:rsidP="00DA6CEF">
      <w:pPr>
        <w:jc w:val="center"/>
        <w:rPr>
          <w:b/>
          <w:sz w:val="36"/>
          <w:szCs w:val="36"/>
        </w:rPr>
      </w:pPr>
    </w:p>
    <w:p w14:paraId="4EC1FF68" w14:textId="403B5F93" w:rsidR="00DA6CEF" w:rsidRPr="00DA6CEF" w:rsidRDefault="00DA6CEF" w:rsidP="00DA6CEF">
      <w:pPr>
        <w:rPr>
          <w:b/>
          <w:sz w:val="36"/>
          <w:szCs w:val="36"/>
        </w:rPr>
      </w:pPr>
    </w:p>
    <w:p w14:paraId="38F119C2" w14:textId="717FE2E1" w:rsidR="00A1717C" w:rsidRPr="00DA6CEF" w:rsidRDefault="002F193E" w:rsidP="00A1717C">
      <w:pPr>
        <w:jc w:val="center"/>
        <w:rPr>
          <w:b/>
          <w:sz w:val="36"/>
          <w:szCs w:val="36"/>
        </w:rPr>
      </w:pPr>
      <w:r w:rsidRPr="00DA6CEF">
        <w:rPr>
          <w:rFonts w:hint="eastAsia"/>
          <w:b/>
          <w:sz w:val="36"/>
          <w:szCs w:val="36"/>
        </w:rPr>
        <w:t>令和</w:t>
      </w:r>
      <w:r w:rsidR="00606D48">
        <w:rPr>
          <w:rFonts w:hint="eastAsia"/>
          <w:b/>
          <w:sz w:val="36"/>
          <w:szCs w:val="36"/>
        </w:rPr>
        <w:t>８</w:t>
      </w:r>
      <w:r w:rsidR="00A1717C" w:rsidRPr="00DA6CEF">
        <w:rPr>
          <w:rFonts w:hint="eastAsia"/>
          <w:b/>
          <w:sz w:val="36"/>
          <w:szCs w:val="36"/>
        </w:rPr>
        <w:t>年</w:t>
      </w:r>
      <w:r w:rsidR="00B51CC8">
        <w:rPr>
          <w:rFonts w:hint="eastAsia"/>
          <w:b/>
          <w:sz w:val="36"/>
          <w:szCs w:val="36"/>
        </w:rPr>
        <w:t>２</w:t>
      </w:r>
      <w:r w:rsidR="00A1717C" w:rsidRPr="00DA6CEF">
        <w:rPr>
          <w:rFonts w:hint="eastAsia"/>
          <w:b/>
          <w:sz w:val="36"/>
          <w:szCs w:val="36"/>
        </w:rPr>
        <w:t>月</w:t>
      </w:r>
    </w:p>
    <w:p w14:paraId="1475EEF6" w14:textId="77777777" w:rsidR="00A1717C" w:rsidRPr="00DA6CEF" w:rsidRDefault="00A1717C" w:rsidP="00A1717C">
      <w:pPr>
        <w:jc w:val="center"/>
        <w:rPr>
          <w:b/>
          <w:sz w:val="36"/>
          <w:szCs w:val="36"/>
        </w:rPr>
      </w:pPr>
      <w:r w:rsidRPr="00DA6CEF">
        <w:rPr>
          <w:rFonts w:hint="eastAsia"/>
          <w:b/>
          <w:sz w:val="36"/>
          <w:szCs w:val="36"/>
        </w:rPr>
        <w:t>国立大学法人　浜松医科大学</w:t>
      </w:r>
    </w:p>
    <w:p w14:paraId="439E3F71" w14:textId="5529D0C8" w:rsidR="00123497" w:rsidRPr="00DA6CEF" w:rsidRDefault="00DA6CEF" w:rsidP="00DA6CEF">
      <w:pPr>
        <w:rPr>
          <w:b/>
          <w:sz w:val="36"/>
          <w:szCs w:val="36"/>
        </w:rPr>
      </w:pPr>
      <w:r w:rsidRPr="00DA6CEF">
        <w:rPr>
          <w:b/>
          <w:sz w:val="36"/>
          <w:szCs w:val="36"/>
        </w:rPr>
        <w:br w:type="page"/>
      </w:r>
    </w:p>
    <w:p w14:paraId="273CC882" w14:textId="77777777" w:rsidR="00A1717C" w:rsidRPr="00123497" w:rsidRDefault="00A1717C" w:rsidP="00A1717C">
      <w:pPr>
        <w:pStyle w:val="a5"/>
        <w:numPr>
          <w:ilvl w:val="0"/>
          <w:numId w:val="1"/>
        </w:numPr>
        <w:ind w:leftChars="0"/>
        <w:rPr>
          <w:szCs w:val="21"/>
        </w:rPr>
      </w:pPr>
      <w:r w:rsidRPr="00123497">
        <w:rPr>
          <w:rFonts w:hint="eastAsia"/>
          <w:szCs w:val="21"/>
        </w:rPr>
        <w:lastRenderedPageBreak/>
        <w:t>調達の背景及び目的</w:t>
      </w:r>
    </w:p>
    <w:p w14:paraId="07AC5B68" w14:textId="77777777" w:rsidR="00615788" w:rsidRDefault="00CD4732" w:rsidP="0056144C">
      <w:pPr>
        <w:ind w:left="420" w:firstLineChars="100" w:firstLine="210"/>
        <w:rPr>
          <w:szCs w:val="21"/>
        </w:rPr>
      </w:pPr>
      <w:r>
        <w:rPr>
          <w:rFonts w:hint="eastAsia"/>
          <w:szCs w:val="21"/>
        </w:rPr>
        <w:t>カテーテルを用いて非開胸的に不整脈を根治する電気生理学的検査方法は、近年の発展により多くの頻脈性不整脈に治療の適応が拡大されている。しかしながら、</w:t>
      </w:r>
      <w:r w:rsidR="00414702">
        <w:rPr>
          <w:rFonts w:hint="eastAsia"/>
          <w:szCs w:val="21"/>
        </w:rPr>
        <w:t>幾つかの不整脈では解剖学的構造や興奮伝播過程が複雑なために、その診断や至適治療部位の特定が困難であり、手技時間の長時間化や、それに伴う</w:t>
      </w:r>
      <w:r w:rsidR="006416E5">
        <w:rPr>
          <w:rFonts w:hint="eastAsia"/>
          <w:szCs w:val="21"/>
        </w:rPr>
        <w:t>Ｘ線透視による放射線被曝量の増大が課題として挙げられる。そのためＸ線以外の手段を用いて心内の立体的な位置関係を把握し、興奮伝播過程を視覚的に表示可能な機器の導入が重要となる。</w:t>
      </w:r>
      <w:r w:rsidR="00615788">
        <w:rPr>
          <w:rFonts w:hint="eastAsia"/>
          <w:szCs w:val="21"/>
        </w:rPr>
        <w:t xml:space="preserve">　　</w:t>
      </w:r>
    </w:p>
    <w:p w14:paraId="61E4DB6C" w14:textId="13E65DE2" w:rsidR="00A265CB" w:rsidRPr="00123497" w:rsidRDefault="006416E5" w:rsidP="00615788">
      <w:pPr>
        <w:ind w:left="420" w:firstLineChars="100" w:firstLine="210"/>
        <w:rPr>
          <w:szCs w:val="21"/>
        </w:rPr>
      </w:pPr>
      <w:r>
        <w:rPr>
          <w:rFonts w:hint="eastAsia"/>
          <w:szCs w:val="21"/>
        </w:rPr>
        <w:t>近年の３次元マッピングシステムは、磁界と電界を用いたマッピング法により</w:t>
      </w:r>
      <w:r w:rsidR="00615788">
        <w:rPr>
          <w:rFonts w:hint="eastAsia"/>
          <w:szCs w:val="21"/>
        </w:rPr>
        <w:t>心臓内部の位置情報と電気情報を取得することで、心臓の解剖学的構造と電気的興奮伝播過程を三次元の立体画像で表示することができるものである。また、ＣＴ・ＭＲＩなどのより詳細な解剖学的情報を取得マップに統合することができ、診断が困難であった不整脈の機序の診断や治療も可能になると考えられる。よって、手技成功率の増加、Ｘ線透視時間と手技の施工時間の短縮を目的として本機器の調達を行うものとする。</w:t>
      </w:r>
    </w:p>
    <w:p w14:paraId="7EE5B441" w14:textId="03EF1B35" w:rsidR="00615788" w:rsidRDefault="00615788" w:rsidP="00615788">
      <w:pPr>
        <w:rPr>
          <w:szCs w:val="21"/>
        </w:rPr>
      </w:pPr>
    </w:p>
    <w:p w14:paraId="45C551EE" w14:textId="2ADAC9FD" w:rsidR="00615788" w:rsidRDefault="00615788" w:rsidP="00615788">
      <w:pPr>
        <w:pStyle w:val="a5"/>
        <w:numPr>
          <w:ilvl w:val="0"/>
          <w:numId w:val="1"/>
        </w:numPr>
        <w:ind w:leftChars="0"/>
        <w:rPr>
          <w:szCs w:val="21"/>
        </w:rPr>
      </w:pPr>
      <w:r>
        <w:rPr>
          <w:rFonts w:hint="eastAsia"/>
          <w:szCs w:val="21"/>
        </w:rPr>
        <w:t xml:space="preserve">賃貸借期間　　</w:t>
      </w:r>
    </w:p>
    <w:p w14:paraId="1FD0BA9D" w14:textId="2F7D7C05" w:rsidR="00615788" w:rsidRDefault="00B51CC8" w:rsidP="00615788">
      <w:pPr>
        <w:pStyle w:val="a5"/>
        <w:ind w:leftChars="0" w:left="420"/>
        <w:rPr>
          <w:szCs w:val="21"/>
        </w:rPr>
      </w:pPr>
      <w:r>
        <w:rPr>
          <w:rFonts w:hint="eastAsia"/>
          <w:szCs w:val="21"/>
        </w:rPr>
        <w:t>令和</w:t>
      </w:r>
      <w:r w:rsidR="00606D48">
        <w:rPr>
          <w:rFonts w:hint="eastAsia"/>
          <w:szCs w:val="21"/>
        </w:rPr>
        <w:t>８</w:t>
      </w:r>
      <w:r>
        <w:rPr>
          <w:rFonts w:hint="eastAsia"/>
          <w:szCs w:val="21"/>
        </w:rPr>
        <w:t>年４</w:t>
      </w:r>
      <w:r w:rsidR="00615788">
        <w:rPr>
          <w:rFonts w:hint="eastAsia"/>
          <w:szCs w:val="21"/>
        </w:rPr>
        <w:t>月１日　～　令和</w:t>
      </w:r>
      <w:r w:rsidR="00A57621">
        <w:rPr>
          <w:rFonts w:hint="eastAsia"/>
          <w:szCs w:val="21"/>
        </w:rPr>
        <w:t>９</w:t>
      </w:r>
      <w:r w:rsidR="00615788">
        <w:rPr>
          <w:rFonts w:hint="eastAsia"/>
          <w:szCs w:val="21"/>
        </w:rPr>
        <w:t>年３月３１日</w:t>
      </w:r>
    </w:p>
    <w:p w14:paraId="2718722D" w14:textId="77777777" w:rsidR="00615788" w:rsidRPr="00615788" w:rsidRDefault="00615788" w:rsidP="00615788">
      <w:pPr>
        <w:rPr>
          <w:szCs w:val="21"/>
        </w:rPr>
      </w:pPr>
    </w:p>
    <w:p w14:paraId="7CA4134F" w14:textId="00D8FF8F" w:rsidR="00A1717C" w:rsidRPr="00123497" w:rsidRDefault="00A1717C" w:rsidP="002F193E">
      <w:pPr>
        <w:pStyle w:val="a5"/>
        <w:numPr>
          <w:ilvl w:val="0"/>
          <w:numId w:val="1"/>
        </w:numPr>
        <w:ind w:leftChars="0"/>
        <w:rPr>
          <w:szCs w:val="21"/>
        </w:rPr>
      </w:pPr>
      <w:r w:rsidRPr="00123497">
        <w:rPr>
          <w:rFonts w:hint="eastAsia"/>
          <w:szCs w:val="21"/>
        </w:rPr>
        <w:t>調達物品名及び構成内訳</w:t>
      </w:r>
    </w:p>
    <w:p w14:paraId="42560EC0" w14:textId="60561892" w:rsidR="00615788" w:rsidRPr="007F38DC" w:rsidRDefault="00615788" w:rsidP="007F38DC">
      <w:pPr>
        <w:pStyle w:val="a5"/>
        <w:ind w:leftChars="0" w:left="420"/>
        <w:rPr>
          <w:szCs w:val="21"/>
        </w:rPr>
      </w:pPr>
      <w:r>
        <w:rPr>
          <w:rFonts w:hint="eastAsia"/>
          <w:szCs w:val="21"/>
        </w:rPr>
        <w:t>心筋焼灼術用３次元マッピングシステム　一式</w:t>
      </w:r>
    </w:p>
    <w:p w14:paraId="02FFB260" w14:textId="77777777" w:rsidR="00AA7F1D" w:rsidRPr="00123497" w:rsidRDefault="00407ABB" w:rsidP="00AA7F1D">
      <w:pPr>
        <w:pStyle w:val="a5"/>
        <w:ind w:leftChars="0" w:left="420"/>
        <w:rPr>
          <w:szCs w:val="21"/>
        </w:rPr>
      </w:pPr>
      <w:r w:rsidRPr="00123497">
        <w:rPr>
          <w:rFonts w:hint="eastAsia"/>
          <w:szCs w:val="21"/>
        </w:rPr>
        <w:t>（構成内訳）</w:t>
      </w:r>
    </w:p>
    <w:p w14:paraId="7F68409E" w14:textId="3F612420" w:rsidR="00A1717C" w:rsidRPr="00123497" w:rsidRDefault="00AA7F1D" w:rsidP="00AA7F1D">
      <w:pPr>
        <w:pStyle w:val="a5"/>
        <w:ind w:leftChars="0" w:left="420"/>
        <w:rPr>
          <w:szCs w:val="21"/>
        </w:rPr>
      </w:pPr>
      <w:r w:rsidRPr="00123497">
        <w:rPr>
          <w:rFonts w:asciiTheme="minorEastAsia" w:hAnsiTheme="minorEastAsia" w:hint="eastAsia"/>
          <w:szCs w:val="21"/>
        </w:rPr>
        <w:t>１</w:t>
      </w:r>
      <w:r w:rsidR="00655FDA" w:rsidRPr="00123497">
        <w:rPr>
          <w:rFonts w:asciiTheme="minorEastAsia" w:hAnsiTheme="minorEastAsia" w:hint="eastAsia"/>
          <w:szCs w:val="21"/>
        </w:rPr>
        <w:t>．</w:t>
      </w:r>
      <w:r w:rsidR="007F38DC">
        <w:rPr>
          <w:rFonts w:asciiTheme="minorEastAsia" w:hAnsiTheme="minorEastAsia" w:hint="eastAsia"/>
          <w:szCs w:val="21"/>
        </w:rPr>
        <w:t>ＰＩＵ（患者インターフェースユニット）　　　　１台</w:t>
      </w:r>
    </w:p>
    <w:p w14:paraId="0A31F022" w14:textId="070AFD68" w:rsidR="00655FDA" w:rsidRDefault="00655FDA" w:rsidP="00452C8A">
      <w:pPr>
        <w:ind w:firstLineChars="200" w:firstLine="420"/>
        <w:rPr>
          <w:rFonts w:asciiTheme="minorEastAsia" w:hAnsiTheme="minorEastAsia"/>
          <w:szCs w:val="21"/>
        </w:rPr>
      </w:pPr>
      <w:r w:rsidRPr="00123497">
        <w:rPr>
          <w:rFonts w:asciiTheme="minorEastAsia" w:hAnsiTheme="minorEastAsia" w:hint="eastAsia"/>
          <w:szCs w:val="21"/>
        </w:rPr>
        <w:t>２．</w:t>
      </w:r>
      <w:r w:rsidR="00C35090">
        <w:rPr>
          <w:rFonts w:asciiTheme="minorEastAsia" w:hAnsiTheme="minorEastAsia" w:hint="eastAsia"/>
          <w:szCs w:val="21"/>
        </w:rPr>
        <w:t>電源ユニット　　　　　　　　　　　　　　　　　１台</w:t>
      </w:r>
    </w:p>
    <w:p w14:paraId="4BA83780" w14:textId="31FC0D62" w:rsidR="00C35090" w:rsidRDefault="00C35090" w:rsidP="00452C8A">
      <w:pPr>
        <w:ind w:firstLineChars="200" w:firstLine="420"/>
        <w:rPr>
          <w:rFonts w:asciiTheme="minorEastAsia" w:hAnsiTheme="minorEastAsia"/>
          <w:szCs w:val="21"/>
        </w:rPr>
      </w:pPr>
      <w:r>
        <w:rPr>
          <w:rFonts w:asciiTheme="minorEastAsia" w:hAnsiTheme="minorEastAsia" w:hint="eastAsia"/>
          <w:szCs w:val="21"/>
        </w:rPr>
        <w:t>３．パッチユニット　　　　　　　　　　　　　　　　１台</w:t>
      </w:r>
    </w:p>
    <w:p w14:paraId="2D9A466A" w14:textId="1E596EB8" w:rsidR="00C35090" w:rsidRDefault="00C35090" w:rsidP="00452C8A">
      <w:pPr>
        <w:ind w:firstLineChars="200" w:firstLine="420"/>
        <w:rPr>
          <w:rFonts w:asciiTheme="minorEastAsia" w:hAnsiTheme="minorEastAsia"/>
          <w:szCs w:val="21"/>
        </w:rPr>
      </w:pPr>
      <w:r>
        <w:rPr>
          <w:rFonts w:asciiTheme="minorEastAsia" w:hAnsiTheme="minorEastAsia" w:hint="eastAsia"/>
          <w:szCs w:val="21"/>
        </w:rPr>
        <w:t>４．ロケーションパッド　　　　　　　　　　　　　　１台</w:t>
      </w:r>
    </w:p>
    <w:p w14:paraId="67F93BB8" w14:textId="3DD0D5A7" w:rsidR="00C35090" w:rsidRDefault="00C35090" w:rsidP="00452C8A">
      <w:pPr>
        <w:ind w:firstLineChars="200" w:firstLine="420"/>
        <w:rPr>
          <w:rFonts w:asciiTheme="minorEastAsia" w:hAnsiTheme="minorEastAsia"/>
          <w:szCs w:val="21"/>
        </w:rPr>
      </w:pPr>
      <w:r>
        <w:rPr>
          <w:rFonts w:asciiTheme="minorEastAsia" w:hAnsiTheme="minorEastAsia" w:hint="eastAsia"/>
          <w:szCs w:val="21"/>
        </w:rPr>
        <w:t>５．ワークステーション　　　　　　　　　　　　　　１台</w:t>
      </w:r>
    </w:p>
    <w:p w14:paraId="0FA1446F" w14:textId="177CD435" w:rsidR="00C35090" w:rsidRDefault="00FD671C" w:rsidP="00452C8A">
      <w:pPr>
        <w:ind w:firstLineChars="200" w:firstLine="420"/>
        <w:rPr>
          <w:rFonts w:asciiTheme="minorEastAsia" w:hAnsiTheme="minorEastAsia"/>
          <w:szCs w:val="21"/>
        </w:rPr>
      </w:pPr>
      <w:r>
        <w:rPr>
          <w:rFonts w:asciiTheme="minorEastAsia" w:hAnsiTheme="minorEastAsia" w:hint="eastAsia"/>
          <w:szCs w:val="21"/>
        </w:rPr>
        <w:t xml:space="preserve">６．モニタ　　　</w:t>
      </w:r>
      <w:r w:rsidR="00C35090">
        <w:rPr>
          <w:rFonts w:asciiTheme="minorEastAsia" w:hAnsiTheme="minorEastAsia" w:hint="eastAsia"/>
          <w:szCs w:val="21"/>
        </w:rPr>
        <w:t xml:space="preserve">　　　　　　　　　　　　　　　　　２台</w:t>
      </w:r>
    </w:p>
    <w:p w14:paraId="61251EC8" w14:textId="0BD0D578" w:rsidR="00C35090" w:rsidRDefault="00C35090" w:rsidP="00452C8A">
      <w:pPr>
        <w:ind w:firstLineChars="200" w:firstLine="420"/>
        <w:rPr>
          <w:rFonts w:asciiTheme="minorEastAsia" w:hAnsiTheme="minorEastAsia"/>
          <w:szCs w:val="21"/>
        </w:rPr>
      </w:pPr>
      <w:r>
        <w:rPr>
          <w:rFonts w:asciiTheme="minorEastAsia" w:hAnsiTheme="minorEastAsia" w:hint="eastAsia"/>
          <w:szCs w:val="21"/>
        </w:rPr>
        <w:t>７．S</w:t>
      </w:r>
      <w:r>
        <w:rPr>
          <w:rFonts w:asciiTheme="minorEastAsia" w:hAnsiTheme="minorEastAsia"/>
          <w:szCs w:val="21"/>
        </w:rPr>
        <w:t>ignal Processing Unit</w:t>
      </w:r>
      <w:r>
        <w:rPr>
          <w:rFonts w:asciiTheme="minorEastAsia" w:hAnsiTheme="minorEastAsia" w:hint="eastAsia"/>
          <w:szCs w:val="21"/>
        </w:rPr>
        <w:t xml:space="preserve">（SPU）　　　　　　　　 </w:t>
      </w:r>
      <w:r w:rsidR="00844957">
        <w:rPr>
          <w:rFonts w:asciiTheme="minorEastAsia" w:hAnsiTheme="minorEastAsia" w:hint="eastAsia"/>
          <w:szCs w:val="21"/>
        </w:rPr>
        <w:t>１台</w:t>
      </w:r>
    </w:p>
    <w:p w14:paraId="659A17C9" w14:textId="4F246D30" w:rsidR="00844957" w:rsidRDefault="00844957" w:rsidP="00452C8A">
      <w:pPr>
        <w:ind w:firstLineChars="200" w:firstLine="420"/>
        <w:rPr>
          <w:rFonts w:asciiTheme="minorEastAsia" w:hAnsiTheme="minorEastAsia"/>
          <w:szCs w:val="21"/>
        </w:rPr>
      </w:pPr>
      <w:r>
        <w:rPr>
          <w:rFonts w:asciiTheme="minorEastAsia" w:hAnsiTheme="minorEastAsia" w:hint="eastAsia"/>
          <w:szCs w:val="21"/>
        </w:rPr>
        <w:t>８．高周波アブレーション用コンソール　　　　　　　１台</w:t>
      </w:r>
    </w:p>
    <w:p w14:paraId="437D984A" w14:textId="4D44A806" w:rsidR="00FD671C" w:rsidRDefault="00FD671C" w:rsidP="00452C8A">
      <w:pPr>
        <w:ind w:firstLineChars="200" w:firstLine="420"/>
        <w:rPr>
          <w:rFonts w:asciiTheme="minorEastAsia" w:hAnsiTheme="minorEastAsia"/>
          <w:szCs w:val="21"/>
        </w:rPr>
      </w:pPr>
      <w:r>
        <w:rPr>
          <w:rFonts w:asciiTheme="minorEastAsia" w:hAnsiTheme="minorEastAsia" w:hint="eastAsia"/>
          <w:szCs w:val="21"/>
        </w:rPr>
        <w:t>９．高周波アブレーション用電源ユニット　　　　　　１台</w:t>
      </w:r>
    </w:p>
    <w:p w14:paraId="5DEEC625" w14:textId="45C2466E" w:rsidR="00FD671C" w:rsidRDefault="00FD671C" w:rsidP="00452C8A">
      <w:pPr>
        <w:ind w:firstLineChars="200" w:firstLine="420"/>
        <w:rPr>
          <w:rFonts w:asciiTheme="minorEastAsia" w:hAnsiTheme="minorEastAsia"/>
          <w:szCs w:val="21"/>
        </w:rPr>
      </w:pPr>
      <w:r>
        <w:rPr>
          <w:rFonts w:asciiTheme="minorEastAsia" w:hAnsiTheme="minorEastAsia" w:hint="eastAsia"/>
          <w:szCs w:val="21"/>
        </w:rPr>
        <w:t>10．高周波アブレーション用モニタ　　　　　　　　　２台</w:t>
      </w:r>
    </w:p>
    <w:p w14:paraId="6451E598" w14:textId="07C3D2E0" w:rsidR="00FD671C" w:rsidRDefault="00FD671C" w:rsidP="00452C8A">
      <w:pPr>
        <w:ind w:firstLineChars="200" w:firstLine="420"/>
        <w:rPr>
          <w:rFonts w:asciiTheme="minorEastAsia" w:hAnsiTheme="minorEastAsia"/>
          <w:szCs w:val="21"/>
        </w:rPr>
      </w:pPr>
      <w:r>
        <w:rPr>
          <w:rFonts w:asciiTheme="minorEastAsia" w:hAnsiTheme="minorEastAsia" w:hint="eastAsia"/>
          <w:szCs w:val="21"/>
        </w:rPr>
        <w:t>11．イリゲーションポンプ　　　　　　　　　　　　　１台</w:t>
      </w:r>
    </w:p>
    <w:p w14:paraId="66A59D42" w14:textId="6B6DE74A" w:rsidR="00844957" w:rsidRDefault="00FD671C" w:rsidP="00452C8A">
      <w:pPr>
        <w:ind w:firstLineChars="200" w:firstLine="420"/>
        <w:rPr>
          <w:rFonts w:asciiTheme="minorEastAsia" w:hAnsiTheme="minorEastAsia"/>
          <w:szCs w:val="21"/>
        </w:rPr>
      </w:pPr>
      <w:r>
        <w:rPr>
          <w:rFonts w:asciiTheme="minorEastAsia" w:hAnsiTheme="minorEastAsia" w:hint="eastAsia"/>
          <w:szCs w:val="21"/>
        </w:rPr>
        <w:t>12．パルスフィールドアブレーション用コンソール　　１台</w:t>
      </w:r>
    </w:p>
    <w:p w14:paraId="724EEDED" w14:textId="785C2F7D" w:rsidR="00FD671C" w:rsidRPr="00123497" w:rsidRDefault="00FD671C" w:rsidP="00452C8A">
      <w:pPr>
        <w:ind w:firstLineChars="200" w:firstLine="420"/>
        <w:rPr>
          <w:rFonts w:asciiTheme="minorEastAsia" w:hAnsiTheme="minorEastAsia"/>
          <w:szCs w:val="21"/>
        </w:rPr>
      </w:pPr>
      <w:r>
        <w:rPr>
          <w:rFonts w:asciiTheme="minorEastAsia" w:hAnsiTheme="minorEastAsia" w:hint="eastAsia"/>
          <w:szCs w:val="21"/>
        </w:rPr>
        <w:t>13．パルスフィールドアブレーション用モニタ　　　　１台</w:t>
      </w:r>
    </w:p>
    <w:p w14:paraId="38D60951" w14:textId="4694FE06" w:rsidR="00C66814" w:rsidRPr="00123497" w:rsidRDefault="00837679" w:rsidP="00837679">
      <w:pPr>
        <w:rPr>
          <w:szCs w:val="21"/>
        </w:rPr>
      </w:pPr>
      <w:r w:rsidRPr="00123497">
        <w:rPr>
          <w:rFonts w:hint="eastAsia"/>
          <w:szCs w:val="21"/>
        </w:rPr>
        <w:t xml:space="preserve">　　</w:t>
      </w:r>
      <w:r w:rsidRPr="00123497">
        <w:rPr>
          <w:rFonts w:asciiTheme="minorEastAsia" w:hAnsiTheme="minorEastAsia" w:hint="eastAsia"/>
          <w:szCs w:val="21"/>
        </w:rPr>
        <w:t>以上、搬入、据付、調整及び接続等一式を含む。</w:t>
      </w:r>
    </w:p>
    <w:p w14:paraId="06302E6A" w14:textId="77777777" w:rsidR="00C66814" w:rsidRPr="00123497" w:rsidRDefault="00C66814" w:rsidP="00C66814">
      <w:pPr>
        <w:pStyle w:val="a5"/>
        <w:ind w:leftChars="0" w:left="975"/>
        <w:rPr>
          <w:szCs w:val="21"/>
        </w:rPr>
      </w:pPr>
    </w:p>
    <w:p w14:paraId="01713EA7" w14:textId="369717E6" w:rsidR="00C66814" w:rsidRPr="00123497" w:rsidRDefault="009865F8" w:rsidP="0074124D">
      <w:pPr>
        <w:rPr>
          <w:szCs w:val="21"/>
        </w:rPr>
      </w:pPr>
      <w:r>
        <w:rPr>
          <w:rFonts w:hint="eastAsia"/>
          <w:szCs w:val="21"/>
        </w:rPr>
        <w:t>４</w:t>
      </w:r>
      <w:r w:rsidR="0074124D" w:rsidRPr="00123497">
        <w:rPr>
          <w:rFonts w:hint="eastAsia"/>
          <w:szCs w:val="21"/>
        </w:rPr>
        <w:t>．</w:t>
      </w:r>
      <w:r w:rsidR="00F671EA" w:rsidRPr="00123497">
        <w:rPr>
          <w:rFonts w:hint="eastAsia"/>
          <w:szCs w:val="21"/>
        </w:rPr>
        <w:t>技術的要件の概要</w:t>
      </w:r>
    </w:p>
    <w:p w14:paraId="0CF0A133" w14:textId="64E1EFF1" w:rsidR="00610A30" w:rsidRPr="00D518FD" w:rsidRDefault="009865F8" w:rsidP="00D518FD">
      <w:pPr>
        <w:ind w:leftChars="200" w:left="945" w:hangingChars="250" w:hanging="525"/>
        <w:rPr>
          <w:rFonts w:asciiTheme="minorEastAsia" w:hAnsiTheme="minorEastAsia"/>
          <w:szCs w:val="21"/>
        </w:rPr>
      </w:pPr>
      <w:r>
        <w:rPr>
          <w:rFonts w:asciiTheme="minorEastAsia" w:hAnsiTheme="minorEastAsia" w:hint="eastAsia"/>
          <w:szCs w:val="21"/>
        </w:rPr>
        <w:t>4</w:t>
      </w:r>
      <w:r w:rsidR="003C755C" w:rsidRPr="00123497">
        <w:rPr>
          <w:rFonts w:asciiTheme="minorEastAsia" w:hAnsiTheme="minorEastAsia" w:hint="eastAsia"/>
          <w:szCs w:val="21"/>
        </w:rPr>
        <w:t xml:space="preserve">-1　</w:t>
      </w:r>
      <w:r w:rsidR="00610A30" w:rsidRPr="00123497">
        <w:rPr>
          <w:rFonts w:asciiTheme="minorEastAsia" w:hAnsiTheme="minorEastAsia" w:hint="eastAsia"/>
          <w:szCs w:val="21"/>
        </w:rPr>
        <w:t>本調達物品等に係わる性能、機能及び技術等（以下、「性能等」という。）の要求要件</w:t>
      </w:r>
      <w:r w:rsidR="00610A30" w:rsidRPr="00D518FD">
        <w:rPr>
          <w:rFonts w:asciiTheme="minorEastAsia" w:hAnsiTheme="minorEastAsia" w:hint="eastAsia"/>
          <w:szCs w:val="21"/>
        </w:rPr>
        <w:t>（以下「技術的要件」という。）は、別紙に示すとおりである。</w:t>
      </w:r>
    </w:p>
    <w:p w14:paraId="0664DF0C" w14:textId="5B009E42" w:rsidR="00610A30" w:rsidRPr="00123497" w:rsidRDefault="009865F8" w:rsidP="003C755C">
      <w:pPr>
        <w:ind w:firstLineChars="200" w:firstLine="420"/>
        <w:rPr>
          <w:rFonts w:asciiTheme="minorEastAsia" w:hAnsiTheme="minorEastAsia"/>
          <w:szCs w:val="21"/>
        </w:rPr>
      </w:pPr>
      <w:r>
        <w:rPr>
          <w:rFonts w:asciiTheme="minorEastAsia" w:hAnsiTheme="minorEastAsia" w:hint="eastAsia"/>
          <w:szCs w:val="21"/>
        </w:rPr>
        <w:lastRenderedPageBreak/>
        <w:t>4</w:t>
      </w:r>
      <w:r w:rsidR="003C755C" w:rsidRPr="00123497">
        <w:rPr>
          <w:rFonts w:asciiTheme="minorEastAsia" w:hAnsiTheme="minorEastAsia" w:hint="eastAsia"/>
          <w:szCs w:val="21"/>
        </w:rPr>
        <w:t xml:space="preserve">-2　</w:t>
      </w:r>
      <w:r w:rsidR="00F944D7" w:rsidRPr="00123497">
        <w:rPr>
          <w:rFonts w:asciiTheme="minorEastAsia" w:hAnsiTheme="minorEastAsia" w:hint="eastAsia"/>
          <w:szCs w:val="21"/>
        </w:rPr>
        <w:t>技術的要件は、すべて必須の要求要件である。</w:t>
      </w:r>
    </w:p>
    <w:p w14:paraId="66CD87B4" w14:textId="519FF43C" w:rsidR="00F944D7" w:rsidRPr="00123497" w:rsidRDefault="009865F8" w:rsidP="003C755C">
      <w:pPr>
        <w:ind w:leftChars="200" w:left="945" w:hangingChars="250" w:hanging="525"/>
        <w:rPr>
          <w:szCs w:val="21"/>
        </w:rPr>
      </w:pPr>
      <w:r>
        <w:rPr>
          <w:rFonts w:asciiTheme="minorEastAsia" w:hAnsiTheme="minorEastAsia" w:hint="eastAsia"/>
          <w:szCs w:val="21"/>
        </w:rPr>
        <w:t>4</w:t>
      </w:r>
      <w:r w:rsidR="003C755C" w:rsidRPr="00123497">
        <w:rPr>
          <w:rFonts w:asciiTheme="minorEastAsia" w:hAnsiTheme="minorEastAsia" w:hint="eastAsia"/>
          <w:szCs w:val="21"/>
        </w:rPr>
        <w:t xml:space="preserve">-3　</w:t>
      </w:r>
      <w:r w:rsidR="00F944D7" w:rsidRPr="00123497">
        <w:rPr>
          <w:rFonts w:asciiTheme="minorEastAsia" w:hAnsiTheme="minorEastAsia" w:hint="eastAsia"/>
          <w:szCs w:val="21"/>
        </w:rPr>
        <w:t>必須の要求要件は、本学が必要とする最低限の要求要件を示しており、入札機器の性能</w:t>
      </w:r>
      <w:r w:rsidR="00F944D7" w:rsidRPr="00123497">
        <w:rPr>
          <w:rFonts w:hint="eastAsia"/>
          <w:szCs w:val="21"/>
        </w:rPr>
        <w:t>等がこれを満たしていないとの判定がなされた場合には不合格となり、落札決定の対象から除外する。</w:t>
      </w:r>
    </w:p>
    <w:p w14:paraId="75DBF501" w14:textId="77777777" w:rsidR="00C244B2" w:rsidRPr="00123497" w:rsidRDefault="00C244B2" w:rsidP="003C755C">
      <w:pPr>
        <w:ind w:leftChars="200" w:left="945" w:hangingChars="250" w:hanging="525"/>
        <w:rPr>
          <w:szCs w:val="21"/>
        </w:rPr>
      </w:pPr>
    </w:p>
    <w:p w14:paraId="125327CB" w14:textId="329797DD" w:rsidR="00F944D7" w:rsidRPr="009865F8" w:rsidRDefault="009865F8" w:rsidP="009865F8">
      <w:pPr>
        <w:rPr>
          <w:szCs w:val="21"/>
        </w:rPr>
      </w:pPr>
      <w:r>
        <w:rPr>
          <w:rFonts w:hint="eastAsia"/>
          <w:szCs w:val="21"/>
        </w:rPr>
        <w:t>５．</w:t>
      </w:r>
      <w:r w:rsidR="00F944D7" w:rsidRPr="009865F8">
        <w:rPr>
          <w:rFonts w:hint="eastAsia"/>
          <w:szCs w:val="21"/>
        </w:rPr>
        <w:t>その他</w:t>
      </w:r>
    </w:p>
    <w:p w14:paraId="25D9BC71" w14:textId="048AF815" w:rsidR="00837679" w:rsidRPr="00123497" w:rsidRDefault="009865F8" w:rsidP="00407ABB">
      <w:pPr>
        <w:widowControl/>
        <w:ind w:leftChars="200" w:left="945" w:hangingChars="250" w:hanging="525"/>
        <w:jc w:val="left"/>
        <w:rPr>
          <w:rFonts w:asciiTheme="minorEastAsia" w:hAnsiTheme="minorEastAsia"/>
          <w:szCs w:val="21"/>
        </w:rPr>
      </w:pPr>
      <w:r>
        <w:rPr>
          <w:rFonts w:asciiTheme="minorEastAsia" w:hAnsiTheme="minorEastAsia" w:hint="eastAsia"/>
          <w:szCs w:val="21"/>
        </w:rPr>
        <w:t>5</w:t>
      </w:r>
      <w:r w:rsidR="00837679" w:rsidRPr="00123497">
        <w:rPr>
          <w:rFonts w:asciiTheme="minorEastAsia" w:hAnsiTheme="minorEastAsia" w:hint="eastAsia"/>
          <w:szCs w:val="21"/>
        </w:rPr>
        <w:t>-1  入札機器のうち医薬品医療機器等法に基づく製造承認が必要な医療機器に関しては、入札時点で医薬品医療機器等法に定められている製造の承認を得ている物品であること。</w:t>
      </w:r>
    </w:p>
    <w:p w14:paraId="2D1F09E0" w14:textId="41B7D329" w:rsidR="00837679" w:rsidRPr="00123497" w:rsidRDefault="009865F8" w:rsidP="00407ABB">
      <w:pPr>
        <w:widowControl/>
        <w:ind w:leftChars="200" w:left="945" w:hangingChars="250" w:hanging="525"/>
        <w:jc w:val="left"/>
        <w:rPr>
          <w:rFonts w:asciiTheme="minorEastAsia" w:hAnsiTheme="minorEastAsia"/>
          <w:szCs w:val="21"/>
        </w:rPr>
      </w:pPr>
      <w:r>
        <w:rPr>
          <w:rFonts w:asciiTheme="minorEastAsia" w:hAnsiTheme="minorEastAsia" w:hint="eastAsia"/>
          <w:szCs w:val="21"/>
        </w:rPr>
        <w:t>5</w:t>
      </w:r>
      <w:r w:rsidR="00837679" w:rsidRPr="00123497">
        <w:rPr>
          <w:rFonts w:asciiTheme="minorEastAsia" w:hAnsiTheme="minorEastAsia" w:hint="eastAsia"/>
          <w:szCs w:val="21"/>
        </w:rPr>
        <w:t>-2　入札機器のうち上記</w:t>
      </w:r>
      <w:r>
        <w:rPr>
          <w:rFonts w:asciiTheme="minorEastAsia" w:hAnsiTheme="minorEastAsia" w:hint="eastAsia"/>
          <w:szCs w:val="21"/>
        </w:rPr>
        <w:t>5</w:t>
      </w:r>
      <w:r w:rsidR="00837679" w:rsidRPr="00123497">
        <w:rPr>
          <w:rFonts w:asciiTheme="minorEastAsia" w:hAnsiTheme="minorEastAsia" w:hint="eastAsia"/>
          <w:szCs w:val="21"/>
        </w:rPr>
        <w:t>-1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1ACAB383" w14:textId="6621DF34" w:rsidR="00837679" w:rsidRPr="00123497" w:rsidRDefault="009865F8" w:rsidP="00407ABB">
      <w:pPr>
        <w:widowControl/>
        <w:ind w:leftChars="200" w:left="945" w:hangingChars="250" w:hanging="525"/>
        <w:jc w:val="left"/>
        <w:rPr>
          <w:rFonts w:asciiTheme="minorEastAsia" w:hAnsiTheme="minorEastAsia"/>
          <w:szCs w:val="21"/>
        </w:rPr>
      </w:pPr>
      <w:r>
        <w:rPr>
          <w:rFonts w:asciiTheme="minorEastAsia" w:hAnsiTheme="minorEastAsia" w:hint="eastAsia"/>
          <w:szCs w:val="21"/>
        </w:rPr>
        <w:t>5</w:t>
      </w:r>
      <w:r w:rsidR="00837679" w:rsidRPr="00123497">
        <w:rPr>
          <w:rFonts w:asciiTheme="minorEastAsia" w:hAnsiTheme="minorEastAsia" w:hint="eastAsia"/>
          <w:szCs w:val="21"/>
        </w:rPr>
        <w:t>-3　提案に際しては、提案システムが本仕様書の要求要件をどのように満たすか、あるいはどのように実現するかを要求要件ごとに具体的かつ、わかり易く記載すること。従って、審査するに当たって提案の根拠が不明確、説明が不十分で技術審査に重大な支障があると調達側が判断した場合は、要求要件を満たしていないものとみなす。</w:t>
      </w:r>
    </w:p>
    <w:p w14:paraId="6D5579F6" w14:textId="20BE0FF9" w:rsidR="00837679" w:rsidRPr="00123497" w:rsidRDefault="009865F8" w:rsidP="00407ABB">
      <w:pPr>
        <w:widowControl/>
        <w:ind w:firstLineChars="200" w:firstLine="420"/>
        <w:jc w:val="left"/>
        <w:rPr>
          <w:rFonts w:asciiTheme="minorEastAsia" w:hAnsiTheme="minorEastAsia"/>
          <w:szCs w:val="21"/>
        </w:rPr>
      </w:pPr>
      <w:r>
        <w:rPr>
          <w:rFonts w:asciiTheme="minorEastAsia" w:hAnsiTheme="minorEastAsia" w:hint="eastAsia"/>
          <w:szCs w:val="21"/>
        </w:rPr>
        <w:t>5</w:t>
      </w:r>
      <w:r w:rsidR="00837679" w:rsidRPr="00123497">
        <w:rPr>
          <w:rFonts w:asciiTheme="minorEastAsia" w:hAnsiTheme="minorEastAsia" w:hint="eastAsia"/>
          <w:szCs w:val="21"/>
        </w:rPr>
        <w:t>-4　提案書の記載内容等について、ヒアリングを行うことがある。</w:t>
      </w:r>
    </w:p>
    <w:p w14:paraId="2796BA4B" w14:textId="42B947D3" w:rsidR="00C90F06" w:rsidRPr="00123497" w:rsidRDefault="009865F8" w:rsidP="00407ABB">
      <w:pPr>
        <w:widowControl/>
        <w:ind w:firstLineChars="200" w:firstLine="420"/>
        <w:jc w:val="left"/>
        <w:rPr>
          <w:rFonts w:asciiTheme="minorEastAsia" w:hAnsiTheme="minorEastAsia"/>
          <w:szCs w:val="21"/>
        </w:rPr>
      </w:pPr>
      <w:r>
        <w:rPr>
          <w:rFonts w:asciiTheme="minorEastAsia" w:hAnsiTheme="minorEastAsia" w:hint="eastAsia"/>
          <w:szCs w:val="21"/>
        </w:rPr>
        <w:t>5</w:t>
      </w:r>
      <w:r w:rsidR="00837679" w:rsidRPr="00123497">
        <w:rPr>
          <w:rFonts w:asciiTheme="minorEastAsia" w:hAnsiTheme="minorEastAsia" w:hint="eastAsia"/>
          <w:szCs w:val="21"/>
        </w:rPr>
        <w:t>-5　提出資料等に関する照会先を明記すること。</w:t>
      </w:r>
      <w:r w:rsidR="00493D5A" w:rsidRPr="00123497">
        <w:rPr>
          <w:rFonts w:asciiTheme="minorEastAsia" w:hAnsiTheme="minorEastAsia"/>
          <w:szCs w:val="21"/>
        </w:rPr>
        <w:br w:type="page"/>
      </w:r>
    </w:p>
    <w:p w14:paraId="5C758784" w14:textId="77777777" w:rsidR="0002472C" w:rsidRPr="00123497" w:rsidRDefault="0002472C" w:rsidP="0002472C">
      <w:pPr>
        <w:jc w:val="right"/>
        <w:rPr>
          <w:szCs w:val="21"/>
        </w:rPr>
      </w:pPr>
      <w:r w:rsidRPr="00123497">
        <w:rPr>
          <w:rFonts w:hint="eastAsia"/>
          <w:szCs w:val="21"/>
        </w:rPr>
        <w:lastRenderedPageBreak/>
        <w:t>別紙</w:t>
      </w:r>
    </w:p>
    <w:p w14:paraId="23DCBC9B" w14:textId="77777777" w:rsidR="006B62E4" w:rsidRPr="00123497" w:rsidRDefault="00F67C12" w:rsidP="0002472C">
      <w:pPr>
        <w:jc w:val="left"/>
        <w:rPr>
          <w:szCs w:val="21"/>
        </w:rPr>
      </w:pPr>
      <w:r w:rsidRPr="00123497">
        <w:rPr>
          <w:rFonts w:hint="eastAsia"/>
          <w:szCs w:val="21"/>
        </w:rPr>
        <w:t>Ⅰ．</w:t>
      </w:r>
      <w:r w:rsidR="003A39D0" w:rsidRPr="00123497">
        <w:rPr>
          <w:rFonts w:hint="eastAsia"/>
          <w:szCs w:val="21"/>
        </w:rPr>
        <w:t>調達物品に備えるべき技術的要件</w:t>
      </w:r>
    </w:p>
    <w:p w14:paraId="663C3E21" w14:textId="77777777" w:rsidR="003A39D0" w:rsidRPr="00123497" w:rsidRDefault="003A39D0" w:rsidP="00F67C12">
      <w:pPr>
        <w:ind w:firstLineChars="100" w:firstLine="210"/>
        <w:rPr>
          <w:rFonts w:asciiTheme="minorEastAsia" w:hAnsiTheme="minorEastAsia"/>
          <w:szCs w:val="21"/>
        </w:rPr>
      </w:pPr>
      <w:r w:rsidRPr="00123497">
        <w:rPr>
          <w:rFonts w:asciiTheme="minorEastAsia" w:hAnsiTheme="minorEastAsia" w:hint="eastAsia"/>
          <w:szCs w:val="21"/>
        </w:rPr>
        <w:t xml:space="preserve">　（性能、機能に関する要求要件）</w:t>
      </w:r>
    </w:p>
    <w:tbl>
      <w:tblPr>
        <w:tblW w:w="8897" w:type="dxa"/>
        <w:tblLayout w:type="fixed"/>
        <w:tblLook w:val="04A0" w:firstRow="1" w:lastRow="0" w:firstColumn="1" w:lastColumn="0" w:noHBand="0" w:noVBand="1"/>
      </w:tblPr>
      <w:tblGrid>
        <w:gridCol w:w="392"/>
        <w:gridCol w:w="1134"/>
        <w:gridCol w:w="283"/>
        <w:gridCol w:w="7088"/>
      </w:tblGrid>
      <w:tr w:rsidR="0042772A" w:rsidRPr="00123497" w14:paraId="17B24E5A" w14:textId="77777777" w:rsidTr="00C9237E">
        <w:tc>
          <w:tcPr>
            <w:tcW w:w="8897" w:type="dxa"/>
            <w:gridSpan w:val="4"/>
          </w:tcPr>
          <w:p w14:paraId="30285E31" w14:textId="4920AE1E" w:rsidR="00493D5A" w:rsidRPr="00123497" w:rsidRDefault="00493D5A" w:rsidP="00493D5A">
            <w:pPr>
              <w:jc w:val="left"/>
              <w:rPr>
                <w:rFonts w:asciiTheme="minorEastAsia" w:hAnsiTheme="minorEastAsia" w:cs="Times New Roman"/>
                <w:szCs w:val="21"/>
              </w:rPr>
            </w:pPr>
            <w:r w:rsidRPr="00123497">
              <w:rPr>
                <w:rFonts w:asciiTheme="minorEastAsia" w:hAnsiTheme="minorEastAsia" w:cs="Times New Roman" w:hint="eastAsia"/>
                <w:szCs w:val="21"/>
              </w:rPr>
              <w:t xml:space="preserve">　１．</w:t>
            </w:r>
            <w:r w:rsidR="001176B9">
              <w:rPr>
                <w:rFonts w:asciiTheme="minorEastAsia" w:hAnsiTheme="minorEastAsia" w:cs="Times New Roman" w:hint="eastAsia"/>
                <w:szCs w:val="21"/>
              </w:rPr>
              <w:t>ＰＩＵ（患者インターフェースユニット）については、以下の要件を満たすこと。</w:t>
            </w:r>
          </w:p>
        </w:tc>
      </w:tr>
      <w:tr w:rsidR="0042772A" w:rsidRPr="00123497" w14:paraId="4F752C1E" w14:textId="77777777" w:rsidTr="00C9237E">
        <w:tc>
          <w:tcPr>
            <w:tcW w:w="392" w:type="dxa"/>
          </w:tcPr>
          <w:p w14:paraId="69C31F82" w14:textId="77777777" w:rsidR="00493D5A" w:rsidRPr="00123497" w:rsidRDefault="00493D5A" w:rsidP="00493D5A">
            <w:pPr>
              <w:jc w:val="left"/>
              <w:rPr>
                <w:rFonts w:asciiTheme="minorEastAsia" w:hAnsiTheme="minorEastAsia" w:cs="Times New Roman"/>
                <w:szCs w:val="21"/>
              </w:rPr>
            </w:pPr>
          </w:p>
        </w:tc>
        <w:tc>
          <w:tcPr>
            <w:tcW w:w="1134" w:type="dxa"/>
          </w:tcPr>
          <w:p w14:paraId="7D9CA3FA" w14:textId="6BA66841"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1-1</w:t>
            </w:r>
          </w:p>
        </w:tc>
        <w:tc>
          <w:tcPr>
            <w:tcW w:w="283" w:type="dxa"/>
          </w:tcPr>
          <w:p w14:paraId="7D4BA148" w14:textId="77777777" w:rsidR="00493D5A" w:rsidRPr="00123497" w:rsidRDefault="00493D5A" w:rsidP="00493D5A">
            <w:pPr>
              <w:jc w:val="left"/>
              <w:rPr>
                <w:rFonts w:asciiTheme="minorEastAsia" w:hAnsiTheme="minorEastAsia" w:cs="Times New Roman"/>
                <w:szCs w:val="21"/>
              </w:rPr>
            </w:pPr>
          </w:p>
        </w:tc>
        <w:tc>
          <w:tcPr>
            <w:tcW w:w="7088" w:type="dxa"/>
          </w:tcPr>
          <w:p w14:paraId="597743E9" w14:textId="34637B8F" w:rsidR="00493D5A" w:rsidRPr="00123497" w:rsidRDefault="001176B9" w:rsidP="00493D5A">
            <w:pPr>
              <w:jc w:val="left"/>
              <w:rPr>
                <w:rFonts w:asciiTheme="minorEastAsia" w:hAnsiTheme="minorEastAsia" w:cs="Times New Roman"/>
                <w:szCs w:val="21"/>
              </w:rPr>
            </w:pPr>
            <w:r w:rsidRPr="001176B9">
              <w:rPr>
                <w:rFonts w:asciiTheme="minorEastAsia" w:hAnsiTheme="minorEastAsia" w:cs="Times New Roman" w:hint="eastAsia"/>
                <w:szCs w:val="21"/>
              </w:rPr>
              <w:t>体表面心電図、心内心電図の収集、増幅、フィルタを行うことができること。</w:t>
            </w:r>
          </w:p>
        </w:tc>
      </w:tr>
      <w:tr w:rsidR="0042772A" w:rsidRPr="00123497" w14:paraId="5FEB7C08" w14:textId="77777777" w:rsidTr="00C9237E">
        <w:tc>
          <w:tcPr>
            <w:tcW w:w="392" w:type="dxa"/>
          </w:tcPr>
          <w:p w14:paraId="5D2A5902" w14:textId="77777777" w:rsidR="00493D5A" w:rsidRPr="00123497" w:rsidRDefault="00493D5A" w:rsidP="00493D5A">
            <w:pPr>
              <w:jc w:val="left"/>
              <w:rPr>
                <w:rFonts w:asciiTheme="minorEastAsia" w:hAnsiTheme="minorEastAsia" w:cs="Times New Roman"/>
                <w:szCs w:val="21"/>
              </w:rPr>
            </w:pPr>
          </w:p>
        </w:tc>
        <w:tc>
          <w:tcPr>
            <w:tcW w:w="1134" w:type="dxa"/>
          </w:tcPr>
          <w:p w14:paraId="3CA580F6" w14:textId="68B53CED"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1-2</w:t>
            </w:r>
          </w:p>
        </w:tc>
        <w:tc>
          <w:tcPr>
            <w:tcW w:w="283" w:type="dxa"/>
          </w:tcPr>
          <w:p w14:paraId="3451320A" w14:textId="77777777" w:rsidR="00493D5A" w:rsidRPr="00123497" w:rsidRDefault="00493D5A" w:rsidP="00493D5A">
            <w:pPr>
              <w:jc w:val="left"/>
              <w:rPr>
                <w:rFonts w:asciiTheme="minorEastAsia" w:hAnsiTheme="minorEastAsia" w:cs="Times New Roman"/>
                <w:szCs w:val="21"/>
              </w:rPr>
            </w:pPr>
          </w:p>
        </w:tc>
        <w:tc>
          <w:tcPr>
            <w:tcW w:w="7088" w:type="dxa"/>
          </w:tcPr>
          <w:p w14:paraId="29F966DA" w14:textId="6F8B1F52" w:rsidR="00493D5A" w:rsidRPr="00123497" w:rsidRDefault="001176B9" w:rsidP="009E5E78">
            <w:pPr>
              <w:jc w:val="left"/>
              <w:rPr>
                <w:rFonts w:asciiTheme="minorEastAsia" w:hAnsiTheme="minorEastAsia" w:cs="Times New Roman"/>
                <w:szCs w:val="21"/>
              </w:rPr>
            </w:pPr>
            <w:r w:rsidRPr="001176B9">
              <w:rPr>
                <w:rFonts w:asciiTheme="minorEastAsia" w:hAnsiTheme="minorEastAsia" w:cs="Times New Roman" w:hint="eastAsia"/>
                <w:szCs w:val="21"/>
              </w:rPr>
              <w:t>専用の磁気センサ付きカテーテル及び専用ケーブルを接続することで、カテーテルからの位置情報を収集することができること。</w:t>
            </w:r>
          </w:p>
        </w:tc>
      </w:tr>
      <w:tr w:rsidR="0042772A" w:rsidRPr="00123497" w14:paraId="10E97410" w14:textId="77777777" w:rsidTr="00C9237E">
        <w:tc>
          <w:tcPr>
            <w:tcW w:w="392" w:type="dxa"/>
          </w:tcPr>
          <w:p w14:paraId="680219A4" w14:textId="77777777" w:rsidR="00493D5A" w:rsidRPr="00123497" w:rsidRDefault="00493D5A" w:rsidP="00493D5A">
            <w:pPr>
              <w:jc w:val="left"/>
              <w:rPr>
                <w:rFonts w:asciiTheme="minorEastAsia" w:hAnsiTheme="minorEastAsia" w:cs="Times New Roman"/>
                <w:szCs w:val="21"/>
              </w:rPr>
            </w:pPr>
          </w:p>
        </w:tc>
        <w:tc>
          <w:tcPr>
            <w:tcW w:w="1134" w:type="dxa"/>
          </w:tcPr>
          <w:p w14:paraId="339EA782" w14:textId="5F8D5FC2"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1-3</w:t>
            </w:r>
          </w:p>
        </w:tc>
        <w:tc>
          <w:tcPr>
            <w:tcW w:w="283" w:type="dxa"/>
          </w:tcPr>
          <w:p w14:paraId="688CF486" w14:textId="77777777" w:rsidR="00493D5A" w:rsidRPr="00123497" w:rsidRDefault="00493D5A" w:rsidP="00493D5A">
            <w:pPr>
              <w:jc w:val="left"/>
              <w:rPr>
                <w:rFonts w:asciiTheme="minorEastAsia" w:hAnsiTheme="minorEastAsia" w:cs="Times New Roman"/>
                <w:szCs w:val="21"/>
              </w:rPr>
            </w:pPr>
          </w:p>
        </w:tc>
        <w:tc>
          <w:tcPr>
            <w:tcW w:w="7088" w:type="dxa"/>
          </w:tcPr>
          <w:p w14:paraId="028DB1C5" w14:textId="4ABFBD89" w:rsidR="00493D5A" w:rsidRPr="00123497" w:rsidRDefault="001176B9" w:rsidP="009E5E78">
            <w:pPr>
              <w:jc w:val="left"/>
              <w:rPr>
                <w:rFonts w:asciiTheme="minorEastAsia" w:hAnsiTheme="minorEastAsia" w:cs="Times New Roman"/>
                <w:szCs w:val="21"/>
              </w:rPr>
            </w:pPr>
            <w:r w:rsidRPr="001176B9">
              <w:rPr>
                <w:rFonts w:asciiTheme="minorEastAsia" w:hAnsiTheme="minorEastAsia" w:cs="Times New Roman" w:hint="eastAsia"/>
                <w:szCs w:val="21"/>
              </w:rPr>
              <w:t>診断用カテーテルを専用ケーブルまたは専用ピンボックスを通じて接続できること。</w:t>
            </w:r>
          </w:p>
        </w:tc>
      </w:tr>
      <w:tr w:rsidR="0042772A" w:rsidRPr="00123497" w14:paraId="7F1C95E3" w14:textId="77777777" w:rsidTr="00C9237E">
        <w:tc>
          <w:tcPr>
            <w:tcW w:w="392" w:type="dxa"/>
          </w:tcPr>
          <w:p w14:paraId="671644B5" w14:textId="77777777" w:rsidR="00493D5A" w:rsidRPr="00123497" w:rsidRDefault="00493D5A" w:rsidP="00493D5A">
            <w:pPr>
              <w:jc w:val="left"/>
              <w:rPr>
                <w:rFonts w:asciiTheme="minorEastAsia" w:hAnsiTheme="minorEastAsia" w:cs="Times New Roman"/>
                <w:szCs w:val="21"/>
              </w:rPr>
            </w:pPr>
          </w:p>
        </w:tc>
        <w:tc>
          <w:tcPr>
            <w:tcW w:w="1134" w:type="dxa"/>
          </w:tcPr>
          <w:p w14:paraId="5C56BBC1" w14:textId="4A330885"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1-4</w:t>
            </w:r>
          </w:p>
        </w:tc>
        <w:tc>
          <w:tcPr>
            <w:tcW w:w="283" w:type="dxa"/>
          </w:tcPr>
          <w:p w14:paraId="066DB974" w14:textId="77777777" w:rsidR="00493D5A" w:rsidRPr="00123497" w:rsidRDefault="00493D5A" w:rsidP="00493D5A">
            <w:pPr>
              <w:jc w:val="left"/>
              <w:rPr>
                <w:rFonts w:asciiTheme="minorEastAsia" w:hAnsiTheme="minorEastAsia" w:cs="Times New Roman"/>
                <w:szCs w:val="21"/>
              </w:rPr>
            </w:pPr>
          </w:p>
        </w:tc>
        <w:tc>
          <w:tcPr>
            <w:tcW w:w="7088" w:type="dxa"/>
          </w:tcPr>
          <w:p w14:paraId="3A703E8E" w14:textId="034B07AC" w:rsidR="00493D5A" w:rsidRPr="00123497" w:rsidRDefault="001176B9" w:rsidP="00493D5A">
            <w:pPr>
              <w:jc w:val="left"/>
              <w:rPr>
                <w:rFonts w:asciiTheme="minorEastAsia" w:hAnsiTheme="minorEastAsia" w:cs="Times New Roman"/>
                <w:szCs w:val="21"/>
              </w:rPr>
            </w:pPr>
            <w:r w:rsidRPr="001176B9">
              <w:rPr>
                <w:rFonts w:asciiTheme="minorEastAsia" w:hAnsiTheme="minorEastAsia" w:cs="Times New Roman" w:hint="eastAsia"/>
                <w:szCs w:val="21"/>
              </w:rPr>
              <w:t>体表面心電図、心内心電図を</w:t>
            </w:r>
            <w:r w:rsidR="009865F8">
              <w:rPr>
                <w:rFonts w:asciiTheme="minorEastAsia" w:hAnsiTheme="minorEastAsia" w:cs="Times New Roman" w:hint="eastAsia"/>
                <w:szCs w:val="21"/>
              </w:rPr>
              <w:t>ＥＰ</w:t>
            </w:r>
            <w:r w:rsidRPr="001176B9">
              <w:rPr>
                <w:rFonts w:asciiTheme="minorEastAsia" w:hAnsiTheme="minorEastAsia" w:cs="Times New Roman" w:hint="eastAsia"/>
                <w:szCs w:val="21"/>
              </w:rPr>
              <w:t>記録装置等の機器に出力できる端子を有すること。</w:t>
            </w:r>
          </w:p>
        </w:tc>
      </w:tr>
      <w:tr w:rsidR="00964933" w:rsidRPr="00123497" w14:paraId="6173D8CE" w14:textId="77777777" w:rsidTr="00964933">
        <w:tc>
          <w:tcPr>
            <w:tcW w:w="8897" w:type="dxa"/>
            <w:gridSpan w:val="4"/>
          </w:tcPr>
          <w:p w14:paraId="3B30FD57" w14:textId="797145F1" w:rsidR="00964933" w:rsidRPr="00123497" w:rsidRDefault="00964933" w:rsidP="00493D5A">
            <w:pPr>
              <w:jc w:val="left"/>
              <w:rPr>
                <w:rFonts w:asciiTheme="minorEastAsia" w:hAnsiTheme="minorEastAsia" w:cs="Times New Roman"/>
                <w:szCs w:val="21"/>
              </w:rPr>
            </w:pPr>
            <w:r>
              <w:rPr>
                <w:rFonts w:asciiTheme="minorEastAsia" w:hAnsiTheme="minorEastAsia" w:cs="Times New Roman" w:hint="eastAsia"/>
                <w:szCs w:val="21"/>
              </w:rPr>
              <w:t xml:space="preserve">　２．</w:t>
            </w:r>
            <w:r w:rsidR="001176B9" w:rsidRPr="001176B9">
              <w:rPr>
                <w:rFonts w:asciiTheme="minorEastAsia" w:hAnsiTheme="minorEastAsia" w:cs="Times New Roman" w:hint="eastAsia"/>
                <w:szCs w:val="21"/>
              </w:rPr>
              <w:t>電源ユニットについては、以下の要件を満たすこと。</w:t>
            </w:r>
          </w:p>
        </w:tc>
      </w:tr>
      <w:tr w:rsidR="0042772A" w:rsidRPr="00123497" w14:paraId="3119121C" w14:textId="77777777" w:rsidTr="00C9237E">
        <w:tc>
          <w:tcPr>
            <w:tcW w:w="392" w:type="dxa"/>
          </w:tcPr>
          <w:p w14:paraId="34514DC0" w14:textId="77777777" w:rsidR="00493D5A" w:rsidRPr="00123497" w:rsidRDefault="00493D5A" w:rsidP="00493D5A">
            <w:pPr>
              <w:jc w:val="left"/>
              <w:rPr>
                <w:rFonts w:asciiTheme="minorEastAsia" w:hAnsiTheme="minorEastAsia" w:cs="Times New Roman"/>
                <w:szCs w:val="21"/>
              </w:rPr>
            </w:pPr>
          </w:p>
        </w:tc>
        <w:tc>
          <w:tcPr>
            <w:tcW w:w="1134" w:type="dxa"/>
          </w:tcPr>
          <w:p w14:paraId="2E207C58" w14:textId="6FA0DC4D"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2-1</w:t>
            </w:r>
          </w:p>
        </w:tc>
        <w:tc>
          <w:tcPr>
            <w:tcW w:w="283" w:type="dxa"/>
          </w:tcPr>
          <w:p w14:paraId="2F4EFB49" w14:textId="77777777" w:rsidR="00493D5A" w:rsidRPr="00123497" w:rsidRDefault="00493D5A" w:rsidP="00493D5A">
            <w:pPr>
              <w:jc w:val="left"/>
              <w:rPr>
                <w:rFonts w:asciiTheme="minorEastAsia" w:hAnsiTheme="minorEastAsia" w:cs="Times New Roman"/>
                <w:szCs w:val="21"/>
              </w:rPr>
            </w:pPr>
          </w:p>
        </w:tc>
        <w:tc>
          <w:tcPr>
            <w:tcW w:w="7088" w:type="dxa"/>
          </w:tcPr>
          <w:p w14:paraId="040AE5A8" w14:textId="3BDD9022" w:rsidR="00493D5A" w:rsidRPr="00123497" w:rsidRDefault="001176B9" w:rsidP="00493D5A">
            <w:pPr>
              <w:jc w:val="left"/>
              <w:rPr>
                <w:rFonts w:asciiTheme="minorEastAsia" w:hAnsiTheme="minorEastAsia" w:cs="Times New Roman"/>
                <w:szCs w:val="21"/>
              </w:rPr>
            </w:pPr>
            <w:r>
              <w:rPr>
                <w:rFonts w:asciiTheme="minorEastAsia" w:hAnsiTheme="minorEastAsia" w:cs="Times New Roman" w:hint="eastAsia"/>
                <w:szCs w:val="21"/>
              </w:rPr>
              <w:t>ＰＩＵ</w:t>
            </w:r>
            <w:r w:rsidRPr="001176B9">
              <w:rPr>
                <w:rFonts w:asciiTheme="minorEastAsia" w:hAnsiTheme="minorEastAsia" w:cs="Times New Roman" w:hint="eastAsia"/>
                <w:szCs w:val="21"/>
              </w:rPr>
              <w:t>（患者インターフェースユニット）に出力を供給するための医用絶縁電源ユニットであること。</w:t>
            </w:r>
          </w:p>
        </w:tc>
      </w:tr>
      <w:tr w:rsidR="00964933" w:rsidRPr="00123497" w14:paraId="65FAB99C" w14:textId="77777777" w:rsidTr="00964933">
        <w:tc>
          <w:tcPr>
            <w:tcW w:w="8897" w:type="dxa"/>
            <w:gridSpan w:val="4"/>
          </w:tcPr>
          <w:p w14:paraId="221DA2C9" w14:textId="76A5291D" w:rsidR="00964933" w:rsidRPr="00123497" w:rsidRDefault="00964933" w:rsidP="00493D5A">
            <w:pPr>
              <w:jc w:val="left"/>
              <w:rPr>
                <w:rFonts w:asciiTheme="minorEastAsia" w:hAnsiTheme="minorEastAsia" w:cs="Times New Roman"/>
                <w:szCs w:val="21"/>
              </w:rPr>
            </w:pPr>
            <w:r>
              <w:rPr>
                <w:rFonts w:asciiTheme="minorEastAsia" w:hAnsiTheme="minorEastAsia" w:cs="Times New Roman" w:hint="eastAsia"/>
                <w:szCs w:val="21"/>
              </w:rPr>
              <w:t xml:space="preserve">　３．</w:t>
            </w:r>
            <w:r w:rsidR="001176B9" w:rsidRPr="001176B9">
              <w:rPr>
                <w:rFonts w:asciiTheme="minorEastAsia" w:hAnsiTheme="minorEastAsia" w:cs="Times New Roman" w:hint="eastAsia"/>
                <w:szCs w:val="21"/>
              </w:rPr>
              <w:t>パッチユニットについては、以下の要件を満たすこと。</w:t>
            </w:r>
          </w:p>
        </w:tc>
      </w:tr>
      <w:tr w:rsidR="0042772A" w:rsidRPr="00123497" w14:paraId="16B0DE50" w14:textId="77777777" w:rsidTr="00837679">
        <w:tc>
          <w:tcPr>
            <w:tcW w:w="392" w:type="dxa"/>
          </w:tcPr>
          <w:p w14:paraId="4B1EA1FF" w14:textId="77777777" w:rsidR="00B43758" w:rsidRPr="00123497" w:rsidRDefault="00B43758" w:rsidP="00493D5A">
            <w:pPr>
              <w:jc w:val="left"/>
              <w:rPr>
                <w:rFonts w:asciiTheme="minorEastAsia" w:hAnsiTheme="minorEastAsia" w:cs="Times New Roman"/>
                <w:szCs w:val="21"/>
              </w:rPr>
            </w:pPr>
          </w:p>
        </w:tc>
        <w:tc>
          <w:tcPr>
            <w:tcW w:w="1134" w:type="dxa"/>
          </w:tcPr>
          <w:p w14:paraId="4B36ED7D" w14:textId="0E5A11A4" w:rsidR="00B43758"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3-1</w:t>
            </w:r>
          </w:p>
        </w:tc>
        <w:tc>
          <w:tcPr>
            <w:tcW w:w="283" w:type="dxa"/>
          </w:tcPr>
          <w:p w14:paraId="1541A7F5" w14:textId="77777777" w:rsidR="00B43758" w:rsidRPr="00123497" w:rsidRDefault="00B43758" w:rsidP="00493D5A">
            <w:pPr>
              <w:jc w:val="left"/>
              <w:rPr>
                <w:rFonts w:asciiTheme="minorEastAsia" w:hAnsiTheme="minorEastAsia" w:cs="Times New Roman"/>
                <w:szCs w:val="21"/>
              </w:rPr>
            </w:pPr>
          </w:p>
        </w:tc>
        <w:tc>
          <w:tcPr>
            <w:tcW w:w="7088" w:type="dxa"/>
          </w:tcPr>
          <w:p w14:paraId="12D529CA" w14:textId="593D2C9E" w:rsidR="00B43758" w:rsidRPr="00123497" w:rsidRDefault="009865F8" w:rsidP="00493D5A">
            <w:pPr>
              <w:jc w:val="left"/>
              <w:rPr>
                <w:rFonts w:asciiTheme="minorEastAsia" w:hAnsiTheme="minorEastAsia" w:cs="Times New Roman"/>
                <w:szCs w:val="21"/>
              </w:rPr>
            </w:pPr>
            <w:r>
              <w:rPr>
                <w:rFonts w:asciiTheme="minorEastAsia" w:hAnsiTheme="minorEastAsia" w:cs="Times New Roman" w:hint="eastAsia"/>
                <w:szCs w:val="21"/>
              </w:rPr>
              <w:t>ＰＩＵ</w:t>
            </w:r>
            <w:r w:rsidR="001176B9" w:rsidRPr="001176B9">
              <w:rPr>
                <w:rFonts w:asciiTheme="minorEastAsia" w:hAnsiTheme="minorEastAsia" w:cs="Times New Roman" w:hint="eastAsia"/>
                <w:szCs w:val="21"/>
              </w:rPr>
              <w:t>（患者インターフェースユニット）に接続できること。</w:t>
            </w:r>
          </w:p>
        </w:tc>
      </w:tr>
      <w:tr w:rsidR="0042772A" w:rsidRPr="00123497" w14:paraId="1BF47B1E" w14:textId="77777777" w:rsidTr="00C9237E">
        <w:tc>
          <w:tcPr>
            <w:tcW w:w="392" w:type="dxa"/>
          </w:tcPr>
          <w:p w14:paraId="1A4D51D2" w14:textId="77777777" w:rsidR="00493D5A" w:rsidRPr="00123497" w:rsidRDefault="00493D5A" w:rsidP="00493D5A">
            <w:pPr>
              <w:jc w:val="left"/>
              <w:rPr>
                <w:rFonts w:asciiTheme="minorEastAsia" w:hAnsiTheme="minorEastAsia" w:cs="Times New Roman"/>
                <w:szCs w:val="21"/>
              </w:rPr>
            </w:pPr>
          </w:p>
        </w:tc>
        <w:tc>
          <w:tcPr>
            <w:tcW w:w="1134" w:type="dxa"/>
          </w:tcPr>
          <w:p w14:paraId="2348A5F4" w14:textId="36410B20" w:rsidR="00493D5A"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3-2</w:t>
            </w:r>
          </w:p>
        </w:tc>
        <w:tc>
          <w:tcPr>
            <w:tcW w:w="283" w:type="dxa"/>
          </w:tcPr>
          <w:p w14:paraId="3513521D" w14:textId="77777777" w:rsidR="00493D5A" w:rsidRPr="00123497" w:rsidRDefault="00493D5A" w:rsidP="00493D5A">
            <w:pPr>
              <w:jc w:val="left"/>
              <w:rPr>
                <w:rFonts w:asciiTheme="minorEastAsia" w:hAnsiTheme="minorEastAsia" w:cs="Times New Roman"/>
                <w:szCs w:val="21"/>
              </w:rPr>
            </w:pPr>
          </w:p>
        </w:tc>
        <w:tc>
          <w:tcPr>
            <w:tcW w:w="7088" w:type="dxa"/>
          </w:tcPr>
          <w:p w14:paraId="4141FF85" w14:textId="1DF2643B" w:rsidR="00947F62" w:rsidRPr="00123497" w:rsidRDefault="009865F8" w:rsidP="00B35C47">
            <w:pPr>
              <w:jc w:val="left"/>
              <w:rPr>
                <w:rFonts w:ascii="ＭＳ 明朝" w:eastAsia="ＭＳ 明朝" w:hAnsi="ＭＳ 明朝"/>
                <w:szCs w:val="21"/>
              </w:rPr>
            </w:pPr>
            <w:r>
              <w:rPr>
                <w:rFonts w:ascii="ＭＳ 明朝" w:eastAsia="ＭＳ 明朝" w:hAnsi="ＭＳ 明朝" w:hint="eastAsia"/>
                <w:szCs w:val="21"/>
              </w:rPr>
              <w:t>６</w:t>
            </w:r>
            <w:r w:rsidR="001176B9" w:rsidRPr="001176B9">
              <w:rPr>
                <w:rFonts w:ascii="ＭＳ 明朝" w:eastAsia="ＭＳ 明朝" w:hAnsi="ＭＳ 明朝" w:hint="eastAsia"/>
                <w:szCs w:val="21"/>
              </w:rPr>
              <w:t>つの磁気センサを有し、専用のリファレンスパッチに接続できること。</w:t>
            </w:r>
          </w:p>
        </w:tc>
      </w:tr>
      <w:tr w:rsidR="00947F62" w:rsidRPr="00123497" w14:paraId="44A43244" w14:textId="77777777" w:rsidTr="00C9237E">
        <w:tc>
          <w:tcPr>
            <w:tcW w:w="392" w:type="dxa"/>
          </w:tcPr>
          <w:p w14:paraId="0409B7DE" w14:textId="77777777" w:rsidR="00947F62" w:rsidRPr="00123497" w:rsidRDefault="00947F62" w:rsidP="00493D5A">
            <w:pPr>
              <w:jc w:val="left"/>
              <w:rPr>
                <w:rFonts w:asciiTheme="minorEastAsia" w:hAnsiTheme="minorEastAsia" w:cs="Times New Roman"/>
                <w:szCs w:val="21"/>
              </w:rPr>
            </w:pPr>
          </w:p>
        </w:tc>
        <w:tc>
          <w:tcPr>
            <w:tcW w:w="1134" w:type="dxa"/>
          </w:tcPr>
          <w:p w14:paraId="03DF63FE" w14:textId="63897465" w:rsidR="00947F62"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3-3</w:t>
            </w:r>
          </w:p>
        </w:tc>
        <w:tc>
          <w:tcPr>
            <w:tcW w:w="283" w:type="dxa"/>
          </w:tcPr>
          <w:p w14:paraId="2C0BBE6C" w14:textId="77777777" w:rsidR="00947F62" w:rsidRPr="00123497" w:rsidRDefault="00947F62" w:rsidP="00493D5A">
            <w:pPr>
              <w:jc w:val="left"/>
              <w:rPr>
                <w:rFonts w:asciiTheme="minorEastAsia" w:hAnsiTheme="minorEastAsia" w:cs="Times New Roman"/>
                <w:szCs w:val="21"/>
              </w:rPr>
            </w:pPr>
          </w:p>
        </w:tc>
        <w:tc>
          <w:tcPr>
            <w:tcW w:w="7088" w:type="dxa"/>
          </w:tcPr>
          <w:p w14:paraId="59950315" w14:textId="76161825" w:rsidR="00947F62" w:rsidRPr="00123497" w:rsidRDefault="001176B9" w:rsidP="001176B9">
            <w:pPr>
              <w:jc w:val="left"/>
              <w:rPr>
                <w:rFonts w:ascii="ＭＳ 明朝" w:eastAsia="ＭＳ 明朝" w:hAnsi="ＭＳ 明朝"/>
                <w:szCs w:val="21"/>
              </w:rPr>
            </w:pPr>
            <w:r w:rsidRPr="001176B9">
              <w:rPr>
                <w:rFonts w:ascii="ＭＳ 明朝" w:eastAsia="ＭＳ 明朝" w:hAnsi="ＭＳ 明朝" w:hint="eastAsia"/>
                <w:szCs w:val="21"/>
              </w:rPr>
              <w:t>リファレンスパッチで検出された信号の増幅器としての機能を有すること。</w:t>
            </w:r>
          </w:p>
        </w:tc>
      </w:tr>
      <w:tr w:rsidR="00964933" w:rsidRPr="00123497" w14:paraId="2045E1A6" w14:textId="77777777" w:rsidTr="00964933">
        <w:tc>
          <w:tcPr>
            <w:tcW w:w="8897" w:type="dxa"/>
            <w:gridSpan w:val="4"/>
          </w:tcPr>
          <w:p w14:paraId="328B2CE3" w14:textId="1C63D34D" w:rsidR="00964933" w:rsidRPr="00123497" w:rsidRDefault="00964933" w:rsidP="00B35C47">
            <w:pPr>
              <w:jc w:val="left"/>
              <w:rPr>
                <w:rFonts w:ascii="ＭＳ 明朝" w:eastAsia="ＭＳ 明朝" w:hAnsi="ＭＳ 明朝"/>
                <w:szCs w:val="21"/>
              </w:rPr>
            </w:pPr>
            <w:r>
              <w:rPr>
                <w:rFonts w:ascii="ＭＳ 明朝" w:eastAsia="ＭＳ 明朝" w:hAnsi="ＭＳ 明朝" w:hint="eastAsia"/>
                <w:szCs w:val="21"/>
              </w:rPr>
              <w:t xml:space="preserve">　４．</w:t>
            </w:r>
            <w:r w:rsidR="001176B9" w:rsidRPr="001176B9">
              <w:rPr>
                <w:rFonts w:ascii="ＭＳ 明朝" w:eastAsia="ＭＳ 明朝" w:hAnsi="ＭＳ 明朝" w:hint="eastAsia"/>
                <w:szCs w:val="21"/>
              </w:rPr>
              <w:t>ロケーションパッドについては、以下の要件を満たすこと。</w:t>
            </w:r>
          </w:p>
        </w:tc>
      </w:tr>
      <w:tr w:rsidR="00947F62" w:rsidRPr="00123497" w14:paraId="0C1CED3F" w14:textId="77777777" w:rsidTr="00C9237E">
        <w:tc>
          <w:tcPr>
            <w:tcW w:w="392" w:type="dxa"/>
          </w:tcPr>
          <w:p w14:paraId="7081F40B" w14:textId="77777777" w:rsidR="00947F62" w:rsidRPr="00123497" w:rsidRDefault="00947F62" w:rsidP="00493D5A">
            <w:pPr>
              <w:jc w:val="left"/>
              <w:rPr>
                <w:rFonts w:asciiTheme="minorEastAsia" w:hAnsiTheme="minorEastAsia" w:cs="Times New Roman"/>
                <w:szCs w:val="21"/>
              </w:rPr>
            </w:pPr>
          </w:p>
        </w:tc>
        <w:tc>
          <w:tcPr>
            <w:tcW w:w="1134" w:type="dxa"/>
          </w:tcPr>
          <w:p w14:paraId="447C4900" w14:textId="61C43274" w:rsidR="00947F62"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4-1</w:t>
            </w:r>
          </w:p>
        </w:tc>
        <w:tc>
          <w:tcPr>
            <w:tcW w:w="283" w:type="dxa"/>
          </w:tcPr>
          <w:p w14:paraId="6F095A57" w14:textId="77777777" w:rsidR="00947F62" w:rsidRPr="00123497" w:rsidRDefault="00947F62" w:rsidP="00493D5A">
            <w:pPr>
              <w:jc w:val="left"/>
              <w:rPr>
                <w:rFonts w:asciiTheme="minorEastAsia" w:hAnsiTheme="minorEastAsia" w:cs="Times New Roman"/>
                <w:szCs w:val="21"/>
              </w:rPr>
            </w:pPr>
          </w:p>
        </w:tc>
        <w:tc>
          <w:tcPr>
            <w:tcW w:w="7088" w:type="dxa"/>
          </w:tcPr>
          <w:p w14:paraId="54DBB789" w14:textId="6F145223" w:rsidR="00947F62" w:rsidRPr="00123497" w:rsidRDefault="001176B9" w:rsidP="00B35C47">
            <w:pPr>
              <w:jc w:val="left"/>
              <w:rPr>
                <w:rFonts w:ascii="ＭＳ 明朝" w:eastAsia="ＭＳ 明朝" w:hAnsi="ＭＳ 明朝"/>
                <w:szCs w:val="21"/>
              </w:rPr>
            </w:pPr>
            <w:r w:rsidRPr="001176B9">
              <w:rPr>
                <w:rFonts w:ascii="ＭＳ 明朝" w:eastAsia="ＭＳ 明朝" w:hAnsi="ＭＳ 明朝" w:hint="eastAsia"/>
                <w:szCs w:val="21"/>
              </w:rPr>
              <w:t>カテーテル検査台に、専用ホルダーと併用し取り付け、取り外しができること。</w:t>
            </w:r>
          </w:p>
        </w:tc>
      </w:tr>
      <w:tr w:rsidR="0042772A" w:rsidRPr="00123497" w14:paraId="1CCCC6A9" w14:textId="77777777" w:rsidTr="00C9237E">
        <w:tc>
          <w:tcPr>
            <w:tcW w:w="392" w:type="dxa"/>
          </w:tcPr>
          <w:p w14:paraId="4CC641A2" w14:textId="77777777" w:rsidR="00947F62" w:rsidRPr="00123497" w:rsidRDefault="00947F62" w:rsidP="00493D5A">
            <w:pPr>
              <w:jc w:val="left"/>
              <w:rPr>
                <w:rFonts w:asciiTheme="minorEastAsia" w:hAnsiTheme="minorEastAsia" w:cs="Times New Roman"/>
                <w:szCs w:val="21"/>
              </w:rPr>
            </w:pPr>
          </w:p>
        </w:tc>
        <w:tc>
          <w:tcPr>
            <w:tcW w:w="1134" w:type="dxa"/>
          </w:tcPr>
          <w:p w14:paraId="6CD0C315" w14:textId="464EB4DA" w:rsidR="00947F62" w:rsidRPr="00123497" w:rsidRDefault="00964933" w:rsidP="00964933">
            <w:pPr>
              <w:jc w:val="center"/>
              <w:rPr>
                <w:rFonts w:asciiTheme="minorEastAsia" w:hAnsiTheme="minorEastAsia" w:cs="Times New Roman"/>
                <w:szCs w:val="21"/>
              </w:rPr>
            </w:pPr>
            <w:r>
              <w:rPr>
                <w:rFonts w:asciiTheme="minorEastAsia" w:hAnsiTheme="minorEastAsia" w:cs="Times New Roman" w:hint="eastAsia"/>
                <w:szCs w:val="21"/>
              </w:rPr>
              <w:t>4-2</w:t>
            </w:r>
          </w:p>
        </w:tc>
        <w:tc>
          <w:tcPr>
            <w:tcW w:w="283" w:type="dxa"/>
          </w:tcPr>
          <w:p w14:paraId="1FD8F7AA" w14:textId="77777777" w:rsidR="00947F62" w:rsidRPr="00123497" w:rsidRDefault="00947F62" w:rsidP="00493D5A">
            <w:pPr>
              <w:jc w:val="left"/>
              <w:rPr>
                <w:rFonts w:asciiTheme="minorEastAsia" w:hAnsiTheme="minorEastAsia" w:cs="Times New Roman"/>
                <w:szCs w:val="21"/>
              </w:rPr>
            </w:pPr>
          </w:p>
        </w:tc>
        <w:tc>
          <w:tcPr>
            <w:tcW w:w="7088" w:type="dxa"/>
          </w:tcPr>
          <w:p w14:paraId="61A1F1F9" w14:textId="4180F104" w:rsidR="00947F62" w:rsidRPr="00123497" w:rsidRDefault="001176B9" w:rsidP="00B35C47">
            <w:pPr>
              <w:jc w:val="left"/>
              <w:rPr>
                <w:rFonts w:ascii="ＭＳ 明朝" w:eastAsia="ＭＳ 明朝" w:hAnsi="ＭＳ 明朝"/>
                <w:szCs w:val="21"/>
              </w:rPr>
            </w:pPr>
            <w:r w:rsidRPr="001176B9">
              <w:rPr>
                <w:rFonts w:ascii="ＭＳ 明朝" w:eastAsia="ＭＳ 明朝" w:hAnsi="ＭＳ 明朝" w:hint="eastAsia"/>
                <w:szCs w:val="21"/>
              </w:rPr>
              <w:t>磁気センサ付きカテーテル等の位置計測に必要な磁場を作り出すことができること。</w:t>
            </w:r>
          </w:p>
        </w:tc>
      </w:tr>
      <w:tr w:rsidR="00964933" w:rsidRPr="00123497" w14:paraId="3EB7CFEC" w14:textId="77777777" w:rsidTr="00964933">
        <w:tc>
          <w:tcPr>
            <w:tcW w:w="8897" w:type="dxa"/>
            <w:gridSpan w:val="4"/>
          </w:tcPr>
          <w:p w14:paraId="344E6650" w14:textId="7361A0FC" w:rsidR="00964933" w:rsidRPr="00123497" w:rsidRDefault="00964933" w:rsidP="00B35C47">
            <w:pPr>
              <w:jc w:val="left"/>
              <w:rPr>
                <w:rFonts w:ascii="ＭＳ 明朝" w:eastAsia="ＭＳ 明朝" w:hAnsi="ＭＳ 明朝"/>
                <w:szCs w:val="21"/>
              </w:rPr>
            </w:pPr>
            <w:r>
              <w:rPr>
                <w:rFonts w:ascii="ＭＳ 明朝" w:eastAsia="ＭＳ 明朝" w:hAnsi="ＭＳ 明朝" w:hint="eastAsia"/>
                <w:szCs w:val="21"/>
              </w:rPr>
              <w:t xml:space="preserve">　５．</w:t>
            </w:r>
            <w:r w:rsidR="001176B9" w:rsidRPr="001176B9">
              <w:rPr>
                <w:rFonts w:ascii="ＭＳ 明朝" w:eastAsia="ＭＳ 明朝" w:hAnsi="ＭＳ 明朝" w:hint="eastAsia"/>
                <w:szCs w:val="21"/>
              </w:rPr>
              <w:t>ワークステーションについては、以下の要件を満たすこと。</w:t>
            </w:r>
          </w:p>
        </w:tc>
      </w:tr>
      <w:tr w:rsidR="0042772A" w:rsidRPr="00123497" w14:paraId="52F18619" w14:textId="77777777" w:rsidTr="00837679">
        <w:tc>
          <w:tcPr>
            <w:tcW w:w="392" w:type="dxa"/>
          </w:tcPr>
          <w:p w14:paraId="7C19E1AC" w14:textId="77777777" w:rsidR="00FD7652" w:rsidRPr="00123497" w:rsidRDefault="00FD7652" w:rsidP="00FD7652">
            <w:pPr>
              <w:jc w:val="left"/>
              <w:rPr>
                <w:rFonts w:asciiTheme="minorEastAsia" w:hAnsiTheme="minorEastAsia" w:cs="Times New Roman"/>
                <w:szCs w:val="21"/>
              </w:rPr>
            </w:pPr>
          </w:p>
        </w:tc>
        <w:tc>
          <w:tcPr>
            <w:tcW w:w="1134" w:type="dxa"/>
          </w:tcPr>
          <w:p w14:paraId="21D9823D" w14:textId="3658DB4D" w:rsidR="00FD7652"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w:t>
            </w:r>
          </w:p>
        </w:tc>
        <w:tc>
          <w:tcPr>
            <w:tcW w:w="283" w:type="dxa"/>
          </w:tcPr>
          <w:p w14:paraId="30662558" w14:textId="77777777" w:rsidR="00FD7652" w:rsidRPr="00123497" w:rsidRDefault="00FD7652" w:rsidP="00FD7652">
            <w:pPr>
              <w:jc w:val="left"/>
              <w:rPr>
                <w:rFonts w:asciiTheme="minorEastAsia" w:hAnsiTheme="minorEastAsia" w:cs="Times New Roman"/>
                <w:szCs w:val="21"/>
              </w:rPr>
            </w:pPr>
          </w:p>
        </w:tc>
        <w:tc>
          <w:tcPr>
            <w:tcW w:w="7088" w:type="dxa"/>
          </w:tcPr>
          <w:p w14:paraId="59B369DF" w14:textId="2349EDBD" w:rsidR="00FD7652" w:rsidRPr="00123497" w:rsidRDefault="001176B9" w:rsidP="00FD7652">
            <w:pPr>
              <w:jc w:val="left"/>
              <w:rPr>
                <w:rFonts w:asciiTheme="minorEastAsia" w:hAnsiTheme="minorEastAsia" w:cs="Times New Roman"/>
                <w:szCs w:val="21"/>
              </w:rPr>
            </w:pPr>
            <w:r w:rsidRPr="001176B9">
              <w:rPr>
                <w:rFonts w:asciiTheme="minorEastAsia" w:hAnsiTheme="minorEastAsia" w:cs="Times New Roman" w:hint="eastAsia"/>
                <w:szCs w:val="21"/>
              </w:rPr>
              <w:t>定格電力は</w:t>
            </w:r>
            <w:r w:rsidR="009865F8">
              <w:rPr>
                <w:rFonts w:asciiTheme="minorEastAsia" w:hAnsiTheme="minorEastAsia" w:cs="Times New Roman" w:hint="eastAsia"/>
                <w:szCs w:val="21"/>
              </w:rPr>
              <w:t>９５０Ｗ</w:t>
            </w:r>
            <w:r w:rsidRPr="001176B9">
              <w:rPr>
                <w:rFonts w:asciiTheme="minorEastAsia" w:hAnsiTheme="minorEastAsia" w:cs="Times New Roman" w:hint="eastAsia"/>
                <w:szCs w:val="21"/>
              </w:rPr>
              <w:t>であること。</w:t>
            </w:r>
          </w:p>
        </w:tc>
      </w:tr>
      <w:tr w:rsidR="0042772A" w:rsidRPr="00123497" w14:paraId="633878C3" w14:textId="77777777" w:rsidTr="00837679">
        <w:tc>
          <w:tcPr>
            <w:tcW w:w="392" w:type="dxa"/>
          </w:tcPr>
          <w:p w14:paraId="16B2511D" w14:textId="77777777" w:rsidR="00FD7652" w:rsidRPr="00123497" w:rsidRDefault="00FD7652" w:rsidP="00FD7652">
            <w:pPr>
              <w:jc w:val="left"/>
              <w:rPr>
                <w:rFonts w:asciiTheme="minorEastAsia" w:hAnsiTheme="minorEastAsia" w:cs="Times New Roman"/>
                <w:szCs w:val="21"/>
              </w:rPr>
            </w:pPr>
          </w:p>
        </w:tc>
        <w:tc>
          <w:tcPr>
            <w:tcW w:w="1134" w:type="dxa"/>
          </w:tcPr>
          <w:p w14:paraId="61A6B94D" w14:textId="0C4B4902" w:rsidR="00FD7652"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w:t>
            </w:r>
          </w:p>
        </w:tc>
        <w:tc>
          <w:tcPr>
            <w:tcW w:w="283" w:type="dxa"/>
          </w:tcPr>
          <w:p w14:paraId="541F99C9" w14:textId="77777777" w:rsidR="00FD7652" w:rsidRPr="00123497" w:rsidRDefault="00FD7652" w:rsidP="00FD7652">
            <w:pPr>
              <w:jc w:val="left"/>
              <w:rPr>
                <w:rFonts w:asciiTheme="minorEastAsia" w:hAnsiTheme="minorEastAsia" w:cs="Times New Roman"/>
                <w:szCs w:val="21"/>
              </w:rPr>
            </w:pPr>
          </w:p>
        </w:tc>
        <w:tc>
          <w:tcPr>
            <w:tcW w:w="7088" w:type="dxa"/>
          </w:tcPr>
          <w:p w14:paraId="5B5B938D" w14:textId="1726782C" w:rsidR="00FD7652" w:rsidRPr="00123497" w:rsidRDefault="001176B9" w:rsidP="00FD7652">
            <w:pPr>
              <w:jc w:val="left"/>
              <w:rPr>
                <w:rFonts w:asciiTheme="minorEastAsia" w:hAnsiTheme="minorEastAsia" w:cs="Times New Roman"/>
                <w:szCs w:val="21"/>
              </w:rPr>
            </w:pPr>
            <w:r w:rsidRPr="001176B9">
              <w:rPr>
                <w:rFonts w:asciiTheme="minorEastAsia" w:hAnsiTheme="minorEastAsia" w:cs="Times New Roman" w:hint="eastAsia"/>
                <w:szCs w:val="21"/>
              </w:rPr>
              <w:t>定格電源周波数は、</w:t>
            </w:r>
            <w:r w:rsidR="009865F8">
              <w:rPr>
                <w:rFonts w:asciiTheme="minorEastAsia" w:hAnsiTheme="minorEastAsia" w:cs="Times New Roman" w:hint="eastAsia"/>
                <w:szCs w:val="21"/>
              </w:rPr>
              <w:t>５０ / ６０ｋＨｚ</w:t>
            </w:r>
            <w:r w:rsidRPr="001176B9">
              <w:rPr>
                <w:rFonts w:asciiTheme="minorEastAsia" w:hAnsiTheme="minorEastAsia" w:cs="Times New Roman" w:hint="eastAsia"/>
                <w:szCs w:val="21"/>
              </w:rPr>
              <w:t>であること。</w:t>
            </w:r>
          </w:p>
        </w:tc>
      </w:tr>
      <w:tr w:rsidR="0042772A" w:rsidRPr="00123497" w14:paraId="0BE10AB0" w14:textId="77777777" w:rsidTr="00837679">
        <w:tc>
          <w:tcPr>
            <w:tcW w:w="392" w:type="dxa"/>
          </w:tcPr>
          <w:p w14:paraId="087DCA4D" w14:textId="77777777" w:rsidR="00FD7652" w:rsidRPr="00123497" w:rsidRDefault="00FD7652" w:rsidP="00FD7652">
            <w:pPr>
              <w:jc w:val="left"/>
              <w:rPr>
                <w:rFonts w:asciiTheme="minorEastAsia" w:hAnsiTheme="minorEastAsia" w:cs="Times New Roman"/>
                <w:szCs w:val="21"/>
              </w:rPr>
            </w:pPr>
          </w:p>
        </w:tc>
        <w:tc>
          <w:tcPr>
            <w:tcW w:w="1134" w:type="dxa"/>
          </w:tcPr>
          <w:p w14:paraId="4D66935A" w14:textId="7DC2CD3D" w:rsidR="00FD7652"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w:t>
            </w:r>
          </w:p>
        </w:tc>
        <w:tc>
          <w:tcPr>
            <w:tcW w:w="283" w:type="dxa"/>
          </w:tcPr>
          <w:p w14:paraId="732FB690" w14:textId="77777777" w:rsidR="00FD7652" w:rsidRPr="00123497" w:rsidRDefault="00FD7652" w:rsidP="00FD7652">
            <w:pPr>
              <w:jc w:val="left"/>
              <w:rPr>
                <w:rFonts w:asciiTheme="minorEastAsia" w:hAnsiTheme="minorEastAsia" w:cs="Times New Roman"/>
                <w:szCs w:val="21"/>
              </w:rPr>
            </w:pPr>
          </w:p>
        </w:tc>
        <w:tc>
          <w:tcPr>
            <w:tcW w:w="7088" w:type="dxa"/>
          </w:tcPr>
          <w:p w14:paraId="087BAE79" w14:textId="60D4E3E9" w:rsidR="00FD7652" w:rsidRPr="00123497" w:rsidRDefault="001176B9" w:rsidP="00FD7652">
            <w:pPr>
              <w:jc w:val="left"/>
              <w:rPr>
                <w:rFonts w:asciiTheme="minorEastAsia" w:hAnsiTheme="minorEastAsia"/>
                <w:szCs w:val="21"/>
              </w:rPr>
            </w:pPr>
            <w:r w:rsidRPr="001176B9">
              <w:rPr>
                <w:rFonts w:asciiTheme="minorEastAsia" w:hAnsiTheme="minorEastAsia" w:hint="eastAsia"/>
                <w:szCs w:val="21"/>
              </w:rPr>
              <w:t>定格電源電圧は、交流</w:t>
            </w:r>
            <w:r w:rsidR="009865F8">
              <w:rPr>
                <w:rFonts w:asciiTheme="minorEastAsia" w:hAnsiTheme="minorEastAsia" w:hint="eastAsia"/>
                <w:szCs w:val="21"/>
              </w:rPr>
              <w:t>１００～ ２４０Ｖ</w:t>
            </w:r>
            <w:r w:rsidRPr="001176B9">
              <w:rPr>
                <w:rFonts w:asciiTheme="minorEastAsia" w:hAnsiTheme="minorEastAsia" w:hint="eastAsia"/>
                <w:szCs w:val="21"/>
              </w:rPr>
              <w:t>±</w:t>
            </w:r>
            <w:r w:rsidR="009865F8">
              <w:rPr>
                <w:rFonts w:asciiTheme="minorEastAsia" w:hAnsiTheme="minorEastAsia" w:hint="eastAsia"/>
                <w:szCs w:val="21"/>
              </w:rPr>
              <w:t>１０％</w:t>
            </w:r>
            <w:r w:rsidRPr="001176B9">
              <w:rPr>
                <w:rFonts w:asciiTheme="minorEastAsia" w:hAnsiTheme="minorEastAsia" w:hint="eastAsia"/>
                <w:szCs w:val="21"/>
              </w:rPr>
              <w:t>であること。</w:t>
            </w:r>
          </w:p>
        </w:tc>
      </w:tr>
      <w:tr w:rsidR="00FD7652" w:rsidRPr="00123497" w14:paraId="50116253" w14:textId="77777777" w:rsidTr="00837679">
        <w:tc>
          <w:tcPr>
            <w:tcW w:w="392" w:type="dxa"/>
          </w:tcPr>
          <w:p w14:paraId="13589D56" w14:textId="77777777" w:rsidR="00FD7652" w:rsidRPr="00123497" w:rsidRDefault="00FD7652" w:rsidP="00FD7652">
            <w:pPr>
              <w:jc w:val="left"/>
              <w:rPr>
                <w:rFonts w:asciiTheme="minorEastAsia" w:hAnsiTheme="minorEastAsia" w:cs="Times New Roman"/>
                <w:szCs w:val="21"/>
              </w:rPr>
            </w:pPr>
          </w:p>
        </w:tc>
        <w:tc>
          <w:tcPr>
            <w:tcW w:w="1134" w:type="dxa"/>
          </w:tcPr>
          <w:p w14:paraId="4998A8A2" w14:textId="2CED47F8" w:rsidR="00FD7652"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w:t>
            </w:r>
          </w:p>
        </w:tc>
        <w:tc>
          <w:tcPr>
            <w:tcW w:w="283" w:type="dxa"/>
          </w:tcPr>
          <w:p w14:paraId="008A3821" w14:textId="77777777" w:rsidR="00FD7652" w:rsidRPr="00123497" w:rsidRDefault="00FD7652" w:rsidP="00FD7652">
            <w:pPr>
              <w:jc w:val="left"/>
              <w:rPr>
                <w:rFonts w:asciiTheme="minorEastAsia" w:hAnsiTheme="minorEastAsia" w:cs="Times New Roman"/>
                <w:szCs w:val="21"/>
              </w:rPr>
            </w:pPr>
          </w:p>
        </w:tc>
        <w:tc>
          <w:tcPr>
            <w:tcW w:w="7088" w:type="dxa"/>
          </w:tcPr>
          <w:p w14:paraId="51980555" w14:textId="40809FC7" w:rsidR="00FD7652" w:rsidRPr="00123497" w:rsidRDefault="001176B9" w:rsidP="001176B9">
            <w:pPr>
              <w:jc w:val="left"/>
              <w:rPr>
                <w:rFonts w:asciiTheme="minorEastAsia" w:hAnsiTheme="minorEastAsia"/>
                <w:szCs w:val="21"/>
              </w:rPr>
            </w:pPr>
            <w:r w:rsidRPr="001176B9">
              <w:rPr>
                <w:rFonts w:asciiTheme="minorEastAsia" w:hAnsiTheme="minorEastAsia" w:hint="eastAsia"/>
                <w:szCs w:val="21"/>
              </w:rPr>
              <w:t>検査データは、外部ドライバを介して</w:t>
            </w:r>
            <w:r w:rsidR="009865F8">
              <w:rPr>
                <w:rFonts w:asciiTheme="minorEastAsia" w:hAnsiTheme="minorEastAsia" w:hint="eastAsia"/>
                <w:szCs w:val="21"/>
              </w:rPr>
              <w:t>ＣＤ</w:t>
            </w:r>
            <w:r w:rsidRPr="001176B9">
              <w:rPr>
                <w:rFonts w:asciiTheme="minorEastAsia" w:hAnsiTheme="minorEastAsia" w:hint="eastAsia"/>
                <w:szCs w:val="21"/>
              </w:rPr>
              <w:t>メディアもしくは</w:t>
            </w:r>
            <w:r w:rsidR="009865F8">
              <w:rPr>
                <w:rFonts w:asciiTheme="minorEastAsia" w:hAnsiTheme="minorEastAsia" w:hint="eastAsia"/>
                <w:szCs w:val="21"/>
              </w:rPr>
              <w:t>ＤＶＤ</w:t>
            </w:r>
            <w:r w:rsidRPr="001176B9">
              <w:rPr>
                <w:rFonts w:asciiTheme="minorEastAsia" w:hAnsiTheme="minorEastAsia" w:hint="eastAsia"/>
                <w:szCs w:val="21"/>
              </w:rPr>
              <w:t>メディアにバックアップ保存ができ、レビューのために復元できること。</w:t>
            </w:r>
          </w:p>
        </w:tc>
      </w:tr>
      <w:tr w:rsidR="00964933" w:rsidRPr="00123497" w14:paraId="46D1093C" w14:textId="77777777" w:rsidTr="00837679">
        <w:tc>
          <w:tcPr>
            <w:tcW w:w="392" w:type="dxa"/>
          </w:tcPr>
          <w:p w14:paraId="442833DF" w14:textId="77777777" w:rsidR="00964933" w:rsidRPr="00123497" w:rsidRDefault="00964933" w:rsidP="00FD7652">
            <w:pPr>
              <w:jc w:val="left"/>
              <w:rPr>
                <w:rFonts w:asciiTheme="minorEastAsia" w:hAnsiTheme="minorEastAsia" w:cs="Times New Roman"/>
                <w:szCs w:val="21"/>
              </w:rPr>
            </w:pPr>
          </w:p>
        </w:tc>
        <w:tc>
          <w:tcPr>
            <w:tcW w:w="1134" w:type="dxa"/>
          </w:tcPr>
          <w:p w14:paraId="555ABAFE" w14:textId="300FAF1D"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5-5</w:t>
            </w:r>
          </w:p>
        </w:tc>
        <w:tc>
          <w:tcPr>
            <w:tcW w:w="283" w:type="dxa"/>
          </w:tcPr>
          <w:p w14:paraId="14C478F8" w14:textId="77777777" w:rsidR="00964933" w:rsidRPr="00123497" w:rsidRDefault="00964933" w:rsidP="00FD7652">
            <w:pPr>
              <w:jc w:val="left"/>
              <w:rPr>
                <w:rFonts w:asciiTheme="minorEastAsia" w:hAnsiTheme="minorEastAsia" w:cs="Times New Roman"/>
                <w:szCs w:val="21"/>
              </w:rPr>
            </w:pPr>
          </w:p>
        </w:tc>
        <w:tc>
          <w:tcPr>
            <w:tcW w:w="7088" w:type="dxa"/>
          </w:tcPr>
          <w:p w14:paraId="50617BA3" w14:textId="20789677" w:rsidR="00964933" w:rsidRPr="00123497" w:rsidRDefault="009865F8" w:rsidP="00FD7652">
            <w:pPr>
              <w:jc w:val="left"/>
              <w:rPr>
                <w:rFonts w:ascii="ＭＳ 明朝" w:eastAsia="ＭＳ 明朝" w:hAnsi="ＭＳ 明朝"/>
                <w:szCs w:val="21"/>
              </w:rPr>
            </w:pPr>
            <w:r>
              <w:rPr>
                <w:rFonts w:ascii="ＭＳ 明朝" w:eastAsia="ＭＳ 明朝" w:hAnsi="ＭＳ 明朝" w:hint="eastAsia"/>
                <w:szCs w:val="21"/>
              </w:rPr>
              <w:t>エクスポートツールを使って取得された静止画もしくは動画は、ＣＤメディア、ＤＶＤメディアやＵＳＢメモリ</w:t>
            </w:r>
            <w:r w:rsidR="001176B9" w:rsidRPr="001176B9">
              <w:rPr>
                <w:rFonts w:ascii="ＭＳ 明朝" w:eastAsia="ＭＳ 明朝" w:hAnsi="ＭＳ 明朝" w:hint="eastAsia"/>
                <w:szCs w:val="21"/>
              </w:rPr>
              <w:t>に保存できること。</w:t>
            </w:r>
          </w:p>
        </w:tc>
      </w:tr>
      <w:tr w:rsidR="00964933" w:rsidRPr="00123497" w14:paraId="183F4688" w14:textId="77777777" w:rsidTr="00837679">
        <w:tc>
          <w:tcPr>
            <w:tcW w:w="392" w:type="dxa"/>
          </w:tcPr>
          <w:p w14:paraId="2CD9934C" w14:textId="77777777" w:rsidR="00964933" w:rsidRPr="00123497" w:rsidRDefault="00964933" w:rsidP="00FD7652">
            <w:pPr>
              <w:jc w:val="left"/>
              <w:rPr>
                <w:rFonts w:asciiTheme="minorEastAsia" w:hAnsiTheme="minorEastAsia" w:cs="Times New Roman"/>
                <w:szCs w:val="21"/>
              </w:rPr>
            </w:pPr>
          </w:p>
        </w:tc>
        <w:tc>
          <w:tcPr>
            <w:tcW w:w="1134" w:type="dxa"/>
          </w:tcPr>
          <w:p w14:paraId="31F48B93" w14:textId="0361E42A"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5-6</w:t>
            </w:r>
          </w:p>
        </w:tc>
        <w:tc>
          <w:tcPr>
            <w:tcW w:w="283" w:type="dxa"/>
          </w:tcPr>
          <w:p w14:paraId="0D9B4C64" w14:textId="77777777" w:rsidR="00964933" w:rsidRPr="00123497" w:rsidRDefault="00964933" w:rsidP="00FD7652">
            <w:pPr>
              <w:jc w:val="left"/>
              <w:rPr>
                <w:rFonts w:asciiTheme="minorEastAsia" w:hAnsiTheme="minorEastAsia" w:cs="Times New Roman"/>
                <w:szCs w:val="21"/>
              </w:rPr>
            </w:pPr>
          </w:p>
        </w:tc>
        <w:tc>
          <w:tcPr>
            <w:tcW w:w="7088" w:type="dxa"/>
          </w:tcPr>
          <w:p w14:paraId="19CE3E78" w14:textId="3433237E"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プリンタに接続するための端子を有すること。</w:t>
            </w:r>
          </w:p>
        </w:tc>
      </w:tr>
      <w:tr w:rsidR="00964933" w:rsidRPr="00123497" w14:paraId="123F622A" w14:textId="77777777" w:rsidTr="00837679">
        <w:tc>
          <w:tcPr>
            <w:tcW w:w="392" w:type="dxa"/>
          </w:tcPr>
          <w:p w14:paraId="4FC6FD8D" w14:textId="77777777" w:rsidR="00964933" w:rsidRPr="00123497" w:rsidRDefault="00964933" w:rsidP="00FD7652">
            <w:pPr>
              <w:jc w:val="left"/>
              <w:rPr>
                <w:rFonts w:asciiTheme="minorEastAsia" w:hAnsiTheme="minorEastAsia" w:cs="Times New Roman"/>
                <w:szCs w:val="21"/>
              </w:rPr>
            </w:pPr>
          </w:p>
        </w:tc>
        <w:tc>
          <w:tcPr>
            <w:tcW w:w="1134" w:type="dxa"/>
          </w:tcPr>
          <w:p w14:paraId="1FF9EACF" w14:textId="6501840A"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5-7</w:t>
            </w:r>
          </w:p>
        </w:tc>
        <w:tc>
          <w:tcPr>
            <w:tcW w:w="283" w:type="dxa"/>
          </w:tcPr>
          <w:p w14:paraId="51B1BFD8" w14:textId="77777777" w:rsidR="00964933" w:rsidRPr="00123497" w:rsidRDefault="00964933" w:rsidP="00FD7652">
            <w:pPr>
              <w:jc w:val="left"/>
              <w:rPr>
                <w:rFonts w:asciiTheme="minorEastAsia" w:hAnsiTheme="minorEastAsia" w:cs="Times New Roman"/>
                <w:szCs w:val="21"/>
              </w:rPr>
            </w:pPr>
          </w:p>
        </w:tc>
        <w:tc>
          <w:tcPr>
            <w:tcW w:w="7088" w:type="dxa"/>
          </w:tcPr>
          <w:p w14:paraId="2B19A799" w14:textId="68E154A6" w:rsidR="00964933" w:rsidRPr="00123497" w:rsidRDefault="001176B9" w:rsidP="001176B9">
            <w:pPr>
              <w:jc w:val="left"/>
              <w:rPr>
                <w:rFonts w:ascii="ＭＳ 明朝" w:eastAsia="ＭＳ 明朝" w:hAnsi="ＭＳ 明朝"/>
                <w:szCs w:val="21"/>
              </w:rPr>
            </w:pPr>
            <w:r w:rsidRPr="001176B9">
              <w:rPr>
                <w:rFonts w:ascii="ＭＳ 明朝" w:eastAsia="ＭＳ 明朝" w:hAnsi="ＭＳ 明朝" w:hint="eastAsia"/>
                <w:szCs w:val="21"/>
              </w:rPr>
              <w:t>磁気センサを搭載した専用のアブレーションカテーテルを用いることで、磁場に基づく正常マッピング領域内において平均誤差±</w:t>
            </w:r>
            <w:r w:rsidR="009865F8">
              <w:rPr>
                <w:rFonts w:ascii="ＭＳ 明朝" w:eastAsia="ＭＳ 明朝" w:hAnsi="ＭＳ 明朝" w:hint="eastAsia"/>
                <w:szCs w:val="21"/>
              </w:rPr>
              <w:t>１ｍｍ</w:t>
            </w:r>
            <w:r w:rsidRPr="001176B9">
              <w:rPr>
                <w:rFonts w:ascii="ＭＳ 明朝" w:eastAsia="ＭＳ 明朝" w:hAnsi="ＭＳ 明朝" w:hint="eastAsia"/>
                <w:szCs w:val="21"/>
              </w:rPr>
              <w:t>の精度で位置情報を取得できること。(マグネティックナビゲーションシステム非使用時のみ)</w:t>
            </w:r>
          </w:p>
        </w:tc>
      </w:tr>
      <w:tr w:rsidR="00964933" w:rsidRPr="00123497" w14:paraId="3E11FB3A" w14:textId="77777777" w:rsidTr="00837679">
        <w:tc>
          <w:tcPr>
            <w:tcW w:w="392" w:type="dxa"/>
          </w:tcPr>
          <w:p w14:paraId="7BA6CA61" w14:textId="77777777" w:rsidR="00964933" w:rsidRPr="00123497" w:rsidRDefault="00964933" w:rsidP="00FD7652">
            <w:pPr>
              <w:jc w:val="left"/>
              <w:rPr>
                <w:rFonts w:asciiTheme="minorEastAsia" w:hAnsiTheme="minorEastAsia" w:cs="Times New Roman"/>
                <w:szCs w:val="21"/>
              </w:rPr>
            </w:pPr>
          </w:p>
        </w:tc>
        <w:tc>
          <w:tcPr>
            <w:tcW w:w="1134" w:type="dxa"/>
          </w:tcPr>
          <w:p w14:paraId="48AEDD94" w14:textId="0112B4A8"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5-8</w:t>
            </w:r>
          </w:p>
        </w:tc>
        <w:tc>
          <w:tcPr>
            <w:tcW w:w="283" w:type="dxa"/>
          </w:tcPr>
          <w:p w14:paraId="777757CB" w14:textId="77777777" w:rsidR="00964933" w:rsidRPr="00123497" w:rsidRDefault="00964933" w:rsidP="00FD7652">
            <w:pPr>
              <w:jc w:val="left"/>
              <w:rPr>
                <w:rFonts w:asciiTheme="minorEastAsia" w:hAnsiTheme="minorEastAsia" w:cs="Times New Roman"/>
                <w:szCs w:val="21"/>
              </w:rPr>
            </w:pPr>
          </w:p>
        </w:tc>
        <w:tc>
          <w:tcPr>
            <w:tcW w:w="7088" w:type="dxa"/>
          </w:tcPr>
          <w:p w14:paraId="38700F91" w14:textId="7F15F440" w:rsidR="00964933" w:rsidRPr="00123497" w:rsidRDefault="009865F8" w:rsidP="00FD7652">
            <w:pPr>
              <w:jc w:val="left"/>
              <w:rPr>
                <w:rFonts w:ascii="ＭＳ 明朝" w:eastAsia="ＭＳ 明朝" w:hAnsi="ＭＳ 明朝"/>
                <w:szCs w:val="21"/>
              </w:rPr>
            </w:pPr>
            <w:r>
              <w:rPr>
                <w:rFonts w:ascii="ＭＳ 明朝" w:eastAsia="ＭＳ 明朝" w:hAnsi="ＭＳ 明朝" w:hint="eastAsia"/>
                <w:szCs w:val="21"/>
              </w:rPr>
              <w:t>磁界と電解を利用したアドバンストカテーテルロケーション（ＡＣＬ）技術により、ＰＩＵ（患者インターフェース</w:t>
            </w:r>
            <w:r w:rsidR="001176B9" w:rsidRPr="001176B9">
              <w:rPr>
                <w:rFonts w:ascii="ＭＳ 明朝" w:eastAsia="ＭＳ 明朝" w:hAnsi="ＭＳ 明朝" w:hint="eastAsia"/>
                <w:szCs w:val="21"/>
              </w:rPr>
              <w:t>ユニット）に接続された電極カテーテルを平均誤差±</w:t>
            </w:r>
            <w:r>
              <w:rPr>
                <w:rFonts w:ascii="ＭＳ 明朝" w:eastAsia="ＭＳ 明朝" w:hAnsi="ＭＳ 明朝" w:hint="eastAsia"/>
                <w:szCs w:val="21"/>
              </w:rPr>
              <w:t>３ｍｍ</w:t>
            </w:r>
            <w:r w:rsidR="001176B9" w:rsidRPr="001176B9">
              <w:rPr>
                <w:rFonts w:ascii="ＭＳ 明朝" w:eastAsia="ＭＳ 明朝" w:hAnsi="ＭＳ 明朝" w:hint="eastAsia"/>
                <w:szCs w:val="21"/>
              </w:rPr>
              <w:t>の精度で表示することができること。</w:t>
            </w:r>
          </w:p>
        </w:tc>
      </w:tr>
      <w:tr w:rsidR="00964933" w:rsidRPr="00123497" w14:paraId="7E6B7BE8" w14:textId="77777777" w:rsidTr="00837679">
        <w:tc>
          <w:tcPr>
            <w:tcW w:w="392" w:type="dxa"/>
          </w:tcPr>
          <w:p w14:paraId="618C4F4A" w14:textId="77777777" w:rsidR="00964933" w:rsidRPr="00123497" w:rsidRDefault="00964933" w:rsidP="00FD7652">
            <w:pPr>
              <w:jc w:val="left"/>
              <w:rPr>
                <w:rFonts w:asciiTheme="minorEastAsia" w:hAnsiTheme="minorEastAsia" w:cs="Times New Roman"/>
                <w:szCs w:val="21"/>
              </w:rPr>
            </w:pPr>
          </w:p>
        </w:tc>
        <w:tc>
          <w:tcPr>
            <w:tcW w:w="1134" w:type="dxa"/>
          </w:tcPr>
          <w:p w14:paraId="5ECAABBD" w14:textId="71017CF8"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5-9</w:t>
            </w:r>
          </w:p>
        </w:tc>
        <w:tc>
          <w:tcPr>
            <w:tcW w:w="283" w:type="dxa"/>
          </w:tcPr>
          <w:p w14:paraId="202B540B" w14:textId="77777777" w:rsidR="00964933" w:rsidRPr="00123497" w:rsidRDefault="00964933" w:rsidP="00FD7652">
            <w:pPr>
              <w:jc w:val="left"/>
              <w:rPr>
                <w:rFonts w:asciiTheme="minorEastAsia" w:hAnsiTheme="minorEastAsia" w:cs="Times New Roman"/>
                <w:szCs w:val="21"/>
              </w:rPr>
            </w:pPr>
          </w:p>
        </w:tc>
        <w:tc>
          <w:tcPr>
            <w:tcW w:w="7088" w:type="dxa"/>
          </w:tcPr>
          <w:p w14:paraId="3943F06E" w14:textId="5DF3F222"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専用の磁気センサ付きカテーテルで取得したポイントデータを結合して、</w:t>
            </w:r>
            <w:r w:rsidR="00485625">
              <w:rPr>
                <w:rFonts w:ascii="ＭＳ 明朝" w:eastAsia="ＭＳ 明朝" w:hAnsi="ＭＳ 明朝" w:hint="eastAsia"/>
                <w:szCs w:val="21"/>
              </w:rPr>
              <w:t>３Ｄ</w:t>
            </w:r>
            <w:r w:rsidRPr="001176B9">
              <w:rPr>
                <w:rFonts w:ascii="ＭＳ 明朝" w:eastAsia="ＭＳ 明朝" w:hAnsi="ＭＳ 明朝" w:hint="eastAsia"/>
                <w:szCs w:val="21"/>
              </w:rPr>
              <w:t>のカラー再構築されたエレクトロアナトミカル（</w:t>
            </w:r>
            <w:r w:rsidR="00485625">
              <w:rPr>
                <w:rFonts w:ascii="ＭＳ 明朝" w:eastAsia="ＭＳ 明朝" w:hAnsi="ＭＳ 明朝" w:hint="eastAsia"/>
                <w:szCs w:val="21"/>
              </w:rPr>
              <w:t>ＥＡ</w:t>
            </w:r>
            <w:r w:rsidRPr="001176B9">
              <w:rPr>
                <w:rFonts w:ascii="ＭＳ 明朝" w:eastAsia="ＭＳ 明朝" w:hAnsi="ＭＳ 明朝" w:hint="eastAsia"/>
                <w:szCs w:val="21"/>
              </w:rPr>
              <w:t>）マップを作成できること。</w:t>
            </w:r>
          </w:p>
        </w:tc>
      </w:tr>
      <w:tr w:rsidR="00964933" w:rsidRPr="00123497" w14:paraId="2C81EBD3" w14:textId="77777777" w:rsidTr="00837679">
        <w:tc>
          <w:tcPr>
            <w:tcW w:w="392" w:type="dxa"/>
          </w:tcPr>
          <w:p w14:paraId="2D48939D" w14:textId="77777777" w:rsidR="00964933" w:rsidRPr="00123497" w:rsidRDefault="00964933" w:rsidP="00FD7652">
            <w:pPr>
              <w:jc w:val="left"/>
              <w:rPr>
                <w:rFonts w:asciiTheme="minorEastAsia" w:hAnsiTheme="minorEastAsia" w:cs="Times New Roman"/>
                <w:szCs w:val="21"/>
              </w:rPr>
            </w:pPr>
          </w:p>
        </w:tc>
        <w:tc>
          <w:tcPr>
            <w:tcW w:w="1134" w:type="dxa"/>
          </w:tcPr>
          <w:p w14:paraId="5453B37E" w14:textId="467884CA"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5-10</w:t>
            </w:r>
          </w:p>
        </w:tc>
        <w:tc>
          <w:tcPr>
            <w:tcW w:w="283" w:type="dxa"/>
          </w:tcPr>
          <w:p w14:paraId="2A19D13A" w14:textId="77777777" w:rsidR="00964933" w:rsidRPr="00123497" w:rsidRDefault="00964933" w:rsidP="00FD7652">
            <w:pPr>
              <w:jc w:val="left"/>
              <w:rPr>
                <w:rFonts w:asciiTheme="minorEastAsia" w:hAnsiTheme="minorEastAsia" w:cs="Times New Roman"/>
                <w:szCs w:val="21"/>
              </w:rPr>
            </w:pPr>
          </w:p>
        </w:tc>
        <w:tc>
          <w:tcPr>
            <w:tcW w:w="7088" w:type="dxa"/>
          </w:tcPr>
          <w:p w14:paraId="3B7C597D" w14:textId="0A697E1D"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作成された</w:t>
            </w:r>
            <w:r w:rsidR="00485625">
              <w:rPr>
                <w:rFonts w:ascii="ＭＳ 明朝" w:eastAsia="ＭＳ 明朝" w:hAnsi="ＭＳ 明朝" w:hint="eastAsia"/>
                <w:szCs w:val="21"/>
              </w:rPr>
              <w:t>ＥＡ</w:t>
            </w:r>
            <w:r w:rsidRPr="001176B9">
              <w:rPr>
                <w:rFonts w:ascii="ＭＳ 明朝" w:eastAsia="ＭＳ 明朝" w:hAnsi="ＭＳ 明朝" w:hint="eastAsia"/>
                <w:szCs w:val="21"/>
              </w:rPr>
              <w:t>マップは、取得データに基づいて、心筋の興奮伝播を表すアクティベーションマップ、電位波高に基づいたボルテージマップ等に切り替えが可能であること。</w:t>
            </w:r>
          </w:p>
        </w:tc>
      </w:tr>
      <w:tr w:rsidR="00964933" w:rsidRPr="00123497" w14:paraId="42ED1DE8" w14:textId="77777777" w:rsidTr="00837679">
        <w:tc>
          <w:tcPr>
            <w:tcW w:w="392" w:type="dxa"/>
          </w:tcPr>
          <w:p w14:paraId="16E2EB9F" w14:textId="77777777" w:rsidR="00964933" w:rsidRPr="00123497" w:rsidRDefault="00964933" w:rsidP="00FD7652">
            <w:pPr>
              <w:jc w:val="left"/>
              <w:rPr>
                <w:rFonts w:asciiTheme="minorEastAsia" w:hAnsiTheme="minorEastAsia" w:cs="Times New Roman"/>
                <w:szCs w:val="21"/>
              </w:rPr>
            </w:pPr>
          </w:p>
        </w:tc>
        <w:tc>
          <w:tcPr>
            <w:tcW w:w="1134" w:type="dxa"/>
          </w:tcPr>
          <w:p w14:paraId="1A75DE86" w14:textId="2DD1D600"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5-11</w:t>
            </w:r>
          </w:p>
        </w:tc>
        <w:tc>
          <w:tcPr>
            <w:tcW w:w="283" w:type="dxa"/>
          </w:tcPr>
          <w:p w14:paraId="36E67127" w14:textId="77777777" w:rsidR="00964933" w:rsidRPr="00123497" w:rsidRDefault="00964933" w:rsidP="00FD7652">
            <w:pPr>
              <w:jc w:val="left"/>
              <w:rPr>
                <w:rFonts w:asciiTheme="minorEastAsia" w:hAnsiTheme="minorEastAsia" w:cs="Times New Roman"/>
                <w:szCs w:val="21"/>
              </w:rPr>
            </w:pPr>
          </w:p>
        </w:tc>
        <w:tc>
          <w:tcPr>
            <w:tcW w:w="7088" w:type="dxa"/>
          </w:tcPr>
          <w:p w14:paraId="418FC108" w14:textId="7988046C"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ポイント取得時に、取得した心拍を含めて直前の</w:t>
            </w:r>
            <w:r w:rsidR="00485625">
              <w:rPr>
                <w:rFonts w:ascii="ＭＳ 明朝" w:eastAsia="ＭＳ 明朝" w:hAnsi="ＭＳ 明朝" w:hint="eastAsia"/>
                <w:szCs w:val="21"/>
              </w:rPr>
              <w:t>１０</w:t>
            </w:r>
            <w:r w:rsidRPr="001176B9">
              <w:rPr>
                <w:rFonts w:ascii="ＭＳ 明朝" w:eastAsia="ＭＳ 明朝" w:hAnsi="ＭＳ 明朝" w:hint="eastAsia"/>
                <w:szCs w:val="21"/>
              </w:rPr>
              <w:t>心拍のポイントデータを参照でき、カテーテルの位置情報及び心電図情報の取得が可能であること。</w:t>
            </w:r>
          </w:p>
        </w:tc>
      </w:tr>
      <w:tr w:rsidR="00964933" w:rsidRPr="00123497" w14:paraId="3988E599" w14:textId="77777777" w:rsidTr="00837679">
        <w:tc>
          <w:tcPr>
            <w:tcW w:w="392" w:type="dxa"/>
          </w:tcPr>
          <w:p w14:paraId="2F0B4789" w14:textId="77777777" w:rsidR="00964933" w:rsidRPr="00123497" w:rsidRDefault="00964933" w:rsidP="00FD7652">
            <w:pPr>
              <w:jc w:val="left"/>
              <w:rPr>
                <w:rFonts w:asciiTheme="minorEastAsia" w:hAnsiTheme="minorEastAsia" w:cs="Times New Roman"/>
                <w:szCs w:val="21"/>
              </w:rPr>
            </w:pPr>
          </w:p>
        </w:tc>
        <w:tc>
          <w:tcPr>
            <w:tcW w:w="1134" w:type="dxa"/>
          </w:tcPr>
          <w:p w14:paraId="5EC430A7" w14:textId="3CF6DD03"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5-12</w:t>
            </w:r>
          </w:p>
        </w:tc>
        <w:tc>
          <w:tcPr>
            <w:tcW w:w="283" w:type="dxa"/>
          </w:tcPr>
          <w:p w14:paraId="278B675D" w14:textId="77777777" w:rsidR="00964933" w:rsidRPr="00123497" w:rsidRDefault="00964933" w:rsidP="00FD7652">
            <w:pPr>
              <w:jc w:val="left"/>
              <w:rPr>
                <w:rFonts w:asciiTheme="minorEastAsia" w:hAnsiTheme="minorEastAsia" w:cs="Times New Roman"/>
                <w:szCs w:val="21"/>
              </w:rPr>
            </w:pPr>
          </w:p>
        </w:tc>
        <w:tc>
          <w:tcPr>
            <w:tcW w:w="7088" w:type="dxa"/>
          </w:tcPr>
          <w:p w14:paraId="2A091575" w14:textId="352E10ED" w:rsidR="00964933" w:rsidRPr="00123497" w:rsidRDefault="00485625" w:rsidP="00FD7652">
            <w:pPr>
              <w:jc w:val="left"/>
              <w:rPr>
                <w:rFonts w:ascii="ＭＳ 明朝" w:eastAsia="ＭＳ 明朝" w:hAnsi="ＭＳ 明朝"/>
                <w:szCs w:val="21"/>
              </w:rPr>
            </w:pPr>
            <w:r>
              <w:rPr>
                <w:rFonts w:ascii="ＭＳ 明朝" w:eastAsia="ＭＳ 明朝" w:hAnsi="ＭＳ 明朝" w:hint="eastAsia"/>
                <w:szCs w:val="21"/>
              </w:rPr>
              <w:t>ＣＴ</w:t>
            </w:r>
            <w:r w:rsidR="001176B9" w:rsidRPr="001176B9">
              <w:rPr>
                <w:rFonts w:ascii="ＭＳ 明朝" w:eastAsia="ＭＳ 明朝" w:hAnsi="ＭＳ 明朝" w:hint="eastAsia"/>
                <w:szCs w:val="21"/>
              </w:rPr>
              <w:t>または</w:t>
            </w:r>
            <w:r>
              <w:rPr>
                <w:rFonts w:ascii="ＭＳ 明朝" w:eastAsia="ＭＳ 明朝" w:hAnsi="ＭＳ 明朝" w:hint="eastAsia"/>
                <w:szCs w:val="21"/>
              </w:rPr>
              <w:t>ＭＲＩ</w:t>
            </w:r>
            <w:r w:rsidR="001176B9" w:rsidRPr="001176B9">
              <w:rPr>
                <w:rFonts w:ascii="ＭＳ 明朝" w:eastAsia="ＭＳ 明朝" w:hAnsi="ＭＳ 明朝" w:hint="eastAsia"/>
                <w:szCs w:val="21"/>
              </w:rPr>
              <w:t>の</w:t>
            </w:r>
            <w:r>
              <w:rPr>
                <w:rFonts w:ascii="ＭＳ 明朝" w:eastAsia="ＭＳ 明朝" w:hAnsi="ＭＳ 明朝" w:hint="eastAsia"/>
                <w:szCs w:val="21"/>
              </w:rPr>
              <w:t>ＤＩＣＯＭ</w:t>
            </w:r>
            <w:r w:rsidR="001176B9" w:rsidRPr="001176B9">
              <w:rPr>
                <w:rFonts w:ascii="ＭＳ 明朝" w:eastAsia="ＭＳ 明朝" w:hAnsi="ＭＳ 明朝" w:hint="eastAsia"/>
                <w:szCs w:val="21"/>
              </w:rPr>
              <w:t>データをインポートすることができること。</w:t>
            </w:r>
          </w:p>
        </w:tc>
      </w:tr>
      <w:tr w:rsidR="00964933" w:rsidRPr="00123497" w14:paraId="3ED4C015" w14:textId="77777777" w:rsidTr="00837679">
        <w:tc>
          <w:tcPr>
            <w:tcW w:w="392" w:type="dxa"/>
          </w:tcPr>
          <w:p w14:paraId="77ECA054" w14:textId="77777777" w:rsidR="00964933" w:rsidRPr="00123497" w:rsidRDefault="00964933" w:rsidP="00FD7652">
            <w:pPr>
              <w:jc w:val="left"/>
              <w:rPr>
                <w:rFonts w:asciiTheme="minorEastAsia" w:hAnsiTheme="minorEastAsia" w:cs="Times New Roman"/>
                <w:szCs w:val="21"/>
              </w:rPr>
            </w:pPr>
          </w:p>
        </w:tc>
        <w:tc>
          <w:tcPr>
            <w:tcW w:w="1134" w:type="dxa"/>
          </w:tcPr>
          <w:p w14:paraId="4BCFA256" w14:textId="37150C46"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5-13</w:t>
            </w:r>
          </w:p>
        </w:tc>
        <w:tc>
          <w:tcPr>
            <w:tcW w:w="283" w:type="dxa"/>
          </w:tcPr>
          <w:p w14:paraId="7793A5C4" w14:textId="77777777" w:rsidR="00964933" w:rsidRPr="00123497" w:rsidRDefault="00964933" w:rsidP="00FD7652">
            <w:pPr>
              <w:jc w:val="left"/>
              <w:rPr>
                <w:rFonts w:asciiTheme="minorEastAsia" w:hAnsiTheme="minorEastAsia" w:cs="Times New Roman"/>
                <w:szCs w:val="21"/>
              </w:rPr>
            </w:pPr>
          </w:p>
        </w:tc>
        <w:tc>
          <w:tcPr>
            <w:tcW w:w="7088" w:type="dxa"/>
          </w:tcPr>
          <w:p w14:paraId="764B38F3" w14:textId="5639C128"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インポートされた</w:t>
            </w:r>
            <w:r w:rsidR="00485625">
              <w:rPr>
                <w:rFonts w:ascii="ＭＳ 明朝" w:eastAsia="ＭＳ 明朝" w:hAnsi="ＭＳ 明朝" w:hint="eastAsia"/>
                <w:szCs w:val="21"/>
              </w:rPr>
              <w:t>ＣＴ</w:t>
            </w:r>
            <w:r w:rsidRPr="001176B9">
              <w:rPr>
                <w:rFonts w:ascii="ＭＳ 明朝" w:eastAsia="ＭＳ 明朝" w:hAnsi="ＭＳ 明朝" w:hint="eastAsia"/>
                <w:szCs w:val="21"/>
              </w:rPr>
              <w:t>または</w:t>
            </w:r>
            <w:r w:rsidR="00485625">
              <w:rPr>
                <w:rFonts w:ascii="ＭＳ 明朝" w:eastAsia="ＭＳ 明朝" w:hAnsi="ＭＳ 明朝" w:hint="eastAsia"/>
                <w:szCs w:val="21"/>
              </w:rPr>
              <w:t>ＭＲＩ</w:t>
            </w:r>
            <w:r w:rsidRPr="001176B9">
              <w:rPr>
                <w:rFonts w:ascii="ＭＳ 明朝" w:eastAsia="ＭＳ 明朝" w:hAnsi="ＭＳ 明朝" w:hint="eastAsia"/>
                <w:szCs w:val="21"/>
              </w:rPr>
              <w:t>データから、</w:t>
            </w:r>
            <w:r w:rsidR="00485625">
              <w:rPr>
                <w:rFonts w:ascii="ＭＳ 明朝" w:eastAsia="ＭＳ 明朝" w:hAnsi="ＭＳ 明朝" w:hint="eastAsia"/>
                <w:szCs w:val="21"/>
              </w:rPr>
              <w:t>３Ｄ</w:t>
            </w:r>
            <w:r w:rsidRPr="001176B9">
              <w:rPr>
                <w:rFonts w:ascii="ＭＳ 明朝" w:eastAsia="ＭＳ 明朝" w:hAnsi="ＭＳ 明朝" w:hint="eastAsia"/>
                <w:szCs w:val="21"/>
              </w:rPr>
              <w:t>ボリュームデータを構築できること。</w:t>
            </w:r>
          </w:p>
        </w:tc>
      </w:tr>
      <w:tr w:rsidR="00964933" w:rsidRPr="00123497" w14:paraId="20C47E81" w14:textId="77777777" w:rsidTr="00837679">
        <w:tc>
          <w:tcPr>
            <w:tcW w:w="392" w:type="dxa"/>
          </w:tcPr>
          <w:p w14:paraId="6C7480B5" w14:textId="77777777" w:rsidR="00964933" w:rsidRPr="00123497" w:rsidRDefault="00964933" w:rsidP="00FD7652">
            <w:pPr>
              <w:jc w:val="left"/>
              <w:rPr>
                <w:rFonts w:asciiTheme="minorEastAsia" w:hAnsiTheme="minorEastAsia" w:cs="Times New Roman"/>
                <w:szCs w:val="21"/>
              </w:rPr>
            </w:pPr>
          </w:p>
        </w:tc>
        <w:tc>
          <w:tcPr>
            <w:tcW w:w="1134" w:type="dxa"/>
          </w:tcPr>
          <w:p w14:paraId="4C7A983D" w14:textId="7492B0D9"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5-14</w:t>
            </w:r>
          </w:p>
        </w:tc>
        <w:tc>
          <w:tcPr>
            <w:tcW w:w="283" w:type="dxa"/>
          </w:tcPr>
          <w:p w14:paraId="162F3900" w14:textId="77777777" w:rsidR="00964933" w:rsidRPr="00123497" w:rsidRDefault="00964933" w:rsidP="00FD7652">
            <w:pPr>
              <w:jc w:val="left"/>
              <w:rPr>
                <w:rFonts w:asciiTheme="minorEastAsia" w:hAnsiTheme="minorEastAsia" w:cs="Times New Roman"/>
                <w:szCs w:val="21"/>
              </w:rPr>
            </w:pPr>
          </w:p>
        </w:tc>
        <w:tc>
          <w:tcPr>
            <w:tcW w:w="7088" w:type="dxa"/>
          </w:tcPr>
          <w:p w14:paraId="2CAA6A80" w14:textId="3FCE4753"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構築されたボリュームデータから、任意の関心構造をセグメンテーションし、サーフェスイメージとして表示できること。</w:t>
            </w:r>
          </w:p>
        </w:tc>
      </w:tr>
      <w:tr w:rsidR="00964933" w:rsidRPr="00123497" w14:paraId="25BB4411" w14:textId="77777777" w:rsidTr="00837679">
        <w:tc>
          <w:tcPr>
            <w:tcW w:w="392" w:type="dxa"/>
          </w:tcPr>
          <w:p w14:paraId="67FB5481" w14:textId="77777777" w:rsidR="00964933" w:rsidRPr="00123497" w:rsidRDefault="00964933" w:rsidP="00FD7652">
            <w:pPr>
              <w:jc w:val="left"/>
              <w:rPr>
                <w:rFonts w:asciiTheme="minorEastAsia" w:hAnsiTheme="minorEastAsia" w:cs="Times New Roman"/>
                <w:szCs w:val="21"/>
              </w:rPr>
            </w:pPr>
          </w:p>
        </w:tc>
        <w:tc>
          <w:tcPr>
            <w:tcW w:w="1134" w:type="dxa"/>
          </w:tcPr>
          <w:p w14:paraId="2FE5B6C0" w14:textId="137D5E56"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5-15</w:t>
            </w:r>
          </w:p>
        </w:tc>
        <w:tc>
          <w:tcPr>
            <w:tcW w:w="283" w:type="dxa"/>
          </w:tcPr>
          <w:p w14:paraId="1AA0AE15" w14:textId="77777777" w:rsidR="00964933" w:rsidRPr="00123497" w:rsidRDefault="00964933" w:rsidP="00FD7652">
            <w:pPr>
              <w:jc w:val="left"/>
              <w:rPr>
                <w:rFonts w:asciiTheme="minorEastAsia" w:hAnsiTheme="minorEastAsia" w:cs="Times New Roman"/>
                <w:szCs w:val="21"/>
              </w:rPr>
            </w:pPr>
          </w:p>
        </w:tc>
        <w:tc>
          <w:tcPr>
            <w:tcW w:w="7088" w:type="dxa"/>
          </w:tcPr>
          <w:p w14:paraId="2143164D" w14:textId="176B35DE"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サーフェスイメージと取得されたマップを統合することができること。</w:t>
            </w:r>
          </w:p>
        </w:tc>
      </w:tr>
      <w:tr w:rsidR="00964933" w:rsidRPr="00123497" w14:paraId="6079C96D" w14:textId="77777777" w:rsidTr="00837679">
        <w:tc>
          <w:tcPr>
            <w:tcW w:w="392" w:type="dxa"/>
          </w:tcPr>
          <w:p w14:paraId="0324BE0E" w14:textId="77777777" w:rsidR="00964933" w:rsidRPr="00123497" w:rsidRDefault="00964933" w:rsidP="00FD7652">
            <w:pPr>
              <w:jc w:val="left"/>
              <w:rPr>
                <w:rFonts w:asciiTheme="minorEastAsia" w:hAnsiTheme="minorEastAsia" w:cs="Times New Roman"/>
                <w:szCs w:val="21"/>
              </w:rPr>
            </w:pPr>
          </w:p>
        </w:tc>
        <w:tc>
          <w:tcPr>
            <w:tcW w:w="1134" w:type="dxa"/>
          </w:tcPr>
          <w:p w14:paraId="339BBE1B" w14:textId="2A028FBB"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5-16</w:t>
            </w:r>
          </w:p>
        </w:tc>
        <w:tc>
          <w:tcPr>
            <w:tcW w:w="283" w:type="dxa"/>
          </w:tcPr>
          <w:p w14:paraId="78D8F34A" w14:textId="77777777" w:rsidR="00964933" w:rsidRPr="00123497" w:rsidRDefault="00964933" w:rsidP="00FD7652">
            <w:pPr>
              <w:jc w:val="left"/>
              <w:rPr>
                <w:rFonts w:asciiTheme="minorEastAsia" w:hAnsiTheme="minorEastAsia" w:cs="Times New Roman"/>
                <w:szCs w:val="21"/>
              </w:rPr>
            </w:pPr>
          </w:p>
        </w:tc>
        <w:tc>
          <w:tcPr>
            <w:tcW w:w="7088" w:type="dxa"/>
          </w:tcPr>
          <w:p w14:paraId="35FA5ACA" w14:textId="282DF7C8" w:rsidR="00964933" w:rsidRPr="00123497" w:rsidRDefault="001176B9" w:rsidP="001176B9">
            <w:pPr>
              <w:jc w:val="left"/>
              <w:rPr>
                <w:rFonts w:ascii="ＭＳ 明朝" w:eastAsia="ＭＳ 明朝" w:hAnsi="ＭＳ 明朝"/>
                <w:szCs w:val="21"/>
              </w:rPr>
            </w:pPr>
            <w:r w:rsidRPr="001176B9">
              <w:rPr>
                <w:rFonts w:ascii="ＭＳ 明朝" w:eastAsia="ＭＳ 明朝" w:hAnsi="ＭＳ 明朝" w:hint="eastAsia"/>
                <w:szCs w:val="21"/>
              </w:rPr>
              <w:t>サーフェスイメージ上に取得マップのカラーを投影することができること。</w:t>
            </w:r>
          </w:p>
        </w:tc>
      </w:tr>
      <w:tr w:rsidR="00964933" w:rsidRPr="00123497" w14:paraId="24F182D4" w14:textId="77777777" w:rsidTr="00837679">
        <w:tc>
          <w:tcPr>
            <w:tcW w:w="392" w:type="dxa"/>
          </w:tcPr>
          <w:p w14:paraId="7B5F0D7E" w14:textId="77777777" w:rsidR="00964933" w:rsidRPr="00123497" w:rsidRDefault="00964933" w:rsidP="00FD7652">
            <w:pPr>
              <w:jc w:val="left"/>
              <w:rPr>
                <w:rFonts w:asciiTheme="minorEastAsia" w:hAnsiTheme="minorEastAsia" w:cs="Times New Roman"/>
                <w:szCs w:val="21"/>
              </w:rPr>
            </w:pPr>
          </w:p>
        </w:tc>
        <w:tc>
          <w:tcPr>
            <w:tcW w:w="1134" w:type="dxa"/>
          </w:tcPr>
          <w:p w14:paraId="0895918A" w14:textId="24FF60EB"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5-17</w:t>
            </w:r>
          </w:p>
        </w:tc>
        <w:tc>
          <w:tcPr>
            <w:tcW w:w="283" w:type="dxa"/>
          </w:tcPr>
          <w:p w14:paraId="6CFD0ADC" w14:textId="77777777" w:rsidR="00964933" w:rsidRPr="00123497" w:rsidRDefault="00964933" w:rsidP="00FD7652">
            <w:pPr>
              <w:jc w:val="left"/>
              <w:rPr>
                <w:rFonts w:asciiTheme="minorEastAsia" w:hAnsiTheme="minorEastAsia" w:cs="Times New Roman"/>
                <w:szCs w:val="21"/>
              </w:rPr>
            </w:pPr>
          </w:p>
        </w:tc>
        <w:tc>
          <w:tcPr>
            <w:tcW w:w="7088" w:type="dxa"/>
          </w:tcPr>
          <w:p w14:paraId="42968ECF" w14:textId="52A07B44"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表示された</w:t>
            </w:r>
            <w:r w:rsidR="0020015E">
              <w:rPr>
                <w:rFonts w:ascii="ＭＳ 明朝" w:eastAsia="ＭＳ 明朝" w:hAnsi="ＭＳ 明朝" w:hint="eastAsia"/>
                <w:szCs w:val="21"/>
              </w:rPr>
              <w:t>ＥＡ</w:t>
            </w:r>
            <w:r w:rsidRPr="001176B9">
              <w:rPr>
                <w:rFonts w:ascii="ＭＳ 明朝" w:eastAsia="ＭＳ 明朝" w:hAnsi="ＭＳ 明朝" w:hint="eastAsia"/>
                <w:szCs w:val="21"/>
              </w:rPr>
              <w:t>マップや</w:t>
            </w:r>
            <w:r w:rsidR="0020015E">
              <w:rPr>
                <w:rFonts w:ascii="ＭＳ 明朝" w:eastAsia="ＭＳ 明朝" w:hAnsi="ＭＳ 明朝" w:hint="eastAsia"/>
                <w:szCs w:val="21"/>
              </w:rPr>
              <w:t>ＣＴ</w:t>
            </w:r>
            <w:r w:rsidRPr="001176B9">
              <w:rPr>
                <w:rFonts w:ascii="ＭＳ 明朝" w:eastAsia="ＭＳ 明朝" w:hAnsi="ＭＳ 明朝" w:hint="eastAsia"/>
                <w:szCs w:val="21"/>
              </w:rPr>
              <w:t>データ等のデータは拡大や縮小、または回転することができること。</w:t>
            </w:r>
          </w:p>
        </w:tc>
      </w:tr>
      <w:tr w:rsidR="00964933" w:rsidRPr="00123497" w14:paraId="3BDE6254" w14:textId="77777777" w:rsidTr="00837679">
        <w:tc>
          <w:tcPr>
            <w:tcW w:w="392" w:type="dxa"/>
          </w:tcPr>
          <w:p w14:paraId="1357BDA3" w14:textId="77777777" w:rsidR="00964933" w:rsidRPr="00123497" w:rsidRDefault="00964933" w:rsidP="00FD7652">
            <w:pPr>
              <w:jc w:val="left"/>
              <w:rPr>
                <w:rFonts w:asciiTheme="minorEastAsia" w:hAnsiTheme="minorEastAsia" w:cs="Times New Roman"/>
                <w:szCs w:val="21"/>
              </w:rPr>
            </w:pPr>
          </w:p>
        </w:tc>
        <w:tc>
          <w:tcPr>
            <w:tcW w:w="1134" w:type="dxa"/>
          </w:tcPr>
          <w:p w14:paraId="2812CEF0" w14:textId="0FC86C67"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5-18</w:t>
            </w:r>
          </w:p>
        </w:tc>
        <w:tc>
          <w:tcPr>
            <w:tcW w:w="283" w:type="dxa"/>
          </w:tcPr>
          <w:p w14:paraId="749993EB" w14:textId="77777777" w:rsidR="00964933" w:rsidRPr="00123497" w:rsidRDefault="00964933" w:rsidP="00FD7652">
            <w:pPr>
              <w:jc w:val="left"/>
              <w:rPr>
                <w:rFonts w:asciiTheme="minorEastAsia" w:hAnsiTheme="minorEastAsia" w:cs="Times New Roman"/>
                <w:szCs w:val="21"/>
              </w:rPr>
            </w:pPr>
          </w:p>
        </w:tc>
        <w:tc>
          <w:tcPr>
            <w:tcW w:w="7088" w:type="dxa"/>
          </w:tcPr>
          <w:p w14:paraId="42CC8A31" w14:textId="710E1B54"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専用の磁気センサ付き心腔内超音波カテーテル及び対応する超音波診断装置と接続でき、超音波画像をリアルタイムに表示することができること。</w:t>
            </w:r>
          </w:p>
        </w:tc>
      </w:tr>
      <w:tr w:rsidR="00964933" w:rsidRPr="00123497" w14:paraId="2EBB7BFA" w14:textId="77777777" w:rsidTr="00837679">
        <w:tc>
          <w:tcPr>
            <w:tcW w:w="392" w:type="dxa"/>
          </w:tcPr>
          <w:p w14:paraId="14773F71" w14:textId="77777777" w:rsidR="00964933" w:rsidRPr="00123497" w:rsidRDefault="00964933" w:rsidP="00FD7652">
            <w:pPr>
              <w:jc w:val="left"/>
              <w:rPr>
                <w:rFonts w:asciiTheme="minorEastAsia" w:hAnsiTheme="minorEastAsia" w:cs="Times New Roman"/>
                <w:szCs w:val="21"/>
              </w:rPr>
            </w:pPr>
          </w:p>
        </w:tc>
        <w:tc>
          <w:tcPr>
            <w:tcW w:w="1134" w:type="dxa"/>
          </w:tcPr>
          <w:p w14:paraId="3DC99018" w14:textId="19A2A0F8"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5-19</w:t>
            </w:r>
          </w:p>
        </w:tc>
        <w:tc>
          <w:tcPr>
            <w:tcW w:w="283" w:type="dxa"/>
          </w:tcPr>
          <w:p w14:paraId="78A9AB7A" w14:textId="77777777" w:rsidR="00964933" w:rsidRPr="00123497" w:rsidRDefault="00964933" w:rsidP="00FD7652">
            <w:pPr>
              <w:jc w:val="left"/>
              <w:rPr>
                <w:rFonts w:asciiTheme="minorEastAsia" w:hAnsiTheme="minorEastAsia" w:cs="Times New Roman"/>
                <w:szCs w:val="21"/>
              </w:rPr>
            </w:pPr>
          </w:p>
        </w:tc>
        <w:tc>
          <w:tcPr>
            <w:tcW w:w="7088" w:type="dxa"/>
          </w:tcPr>
          <w:p w14:paraId="20246175" w14:textId="37725575"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専用の磁気センサ付き心腔内超音波カテーテルの位置情報及び超音波の方向を表示できるとともに、取得された超音波画像に基づいて3D解剖画像を再構築することが可能であること。</w:t>
            </w:r>
          </w:p>
        </w:tc>
      </w:tr>
      <w:tr w:rsidR="00964933" w:rsidRPr="00123497" w14:paraId="2FA262E0" w14:textId="77777777" w:rsidTr="00837679">
        <w:tc>
          <w:tcPr>
            <w:tcW w:w="392" w:type="dxa"/>
          </w:tcPr>
          <w:p w14:paraId="3AC00EFC" w14:textId="77777777" w:rsidR="00964933" w:rsidRPr="00123497" w:rsidRDefault="00964933" w:rsidP="00FD7652">
            <w:pPr>
              <w:jc w:val="left"/>
              <w:rPr>
                <w:rFonts w:asciiTheme="minorEastAsia" w:hAnsiTheme="minorEastAsia" w:cs="Times New Roman"/>
                <w:szCs w:val="21"/>
              </w:rPr>
            </w:pPr>
          </w:p>
        </w:tc>
        <w:tc>
          <w:tcPr>
            <w:tcW w:w="1134" w:type="dxa"/>
          </w:tcPr>
          <w:p w14:paraId="750BB8C7" w14:textId="115A7D2C"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5-20</w:t>
            </w:r>
          </w:p>
        </w:tc>
        <w:tc>
          <w:tcPr>
            <w:tcW w:w="283" w:type="dxa"/>
          </w:tcPr>
          <w:p w14:paraId="5DBCA553" w14:textId="77777777" w:rsidR="00964933" w:rsidRPr="00123497" w:rsidRDefault="00964933" w:rsidP="00FD7652">
            <w:pPr>
              <w:jc w:val="left"/>
              <w:rPr>
                <w:rFonts w:asciiTheme="minorEastAsia" w:hAnsiTheme="minorEastAsia" w:cs="Times New Roman"/>
                <w:szCs w:val="21"/>
              </w:rPr>
            </w:pPr>
          </w:p>
        </w:tc>
        <w:tc>
          <w:tcPr>
            <w:tcW w:w="7088" w:type="dxa"/>
          </w:tcPr>
          <w:p w14:paraId="291F44E2" w14:textId="6FA5615C" w:rsidR="00964933" w:rsidRPr="00123497" w:rsidRDefault="001176B9" w:rsidP="001176B9">
            <w:pPr>
              <w:jc w:val="left"/>
              <w:rPr>
                <w:rFonts w:ascii="ＭＳ 明朝" w:eastAsia="ＭＳ 明朝" w:hAnsi="ＭＳ 明朝"/>
                <w:szCs w:val="21"/>
              </w:rPr>
            </w:pPr>
            <w:r w:rsidRPr="001176B9">
              <w:rPr>
                <w:rFonts w:ascii="ＭＳ 明朝" w:eastAsia="ＭＳ 明朝" w:hAnsi="ＭＳ 明朝" w:hint="eastAsia"/>
                <w:szCs w:val="21"/>
              </w:rPr>
              <w:t>右心房と右室流出路から磁気センサ付き心腔内超音波カテーテルを用いて取得した一連の</w:t>
            </w:r>
            <w:r w:rsidR="0020015E">
              <w:rPr>
                <w:rFonts w:ascii="ＭＳ 明朝" w:eastAsia="ＭＳ 明朝" w:hAnsi="ＭＳ 明朝" w:hint="eastAsia"/>
                <w:szCs w:val="21"/>
              </w:rPr>
              <w:t>２Ｄ</w:t>
            </w:r>
            <w:r w:rsidRPr="001176B9">
              <w:rPr>
                <w:rFonts w:ascii="ＭＳ 明朝" w:eastAsia="ＭＳ 明朝" w:hAnsi="ＭＳ 明朝" w:hint="eastAsia"/>
                <w:szCs w:val="21"/>
              </w:rPr>
              <w:t>超音波フレームに基づいて、左心房の解剖学的構造物の</w:t>
            </w:r>
            <w:r w:rsidR="0020015E">
              <w:rPr>
                <w:rFonts w:ascii="ＭＳ 明朝" w:eastAsia="ＭＳ 明朝" w:hAnsi="ＭＳ 明朝" w:hint="eastAsia"/>
                <w:szCs w:val="21"/>
              </w:rPr>
              <w:t>３Ｄ</w:t>
            </w:r>
            <w:r w:rsidRPr="001176B9">
              <w:rPr>
                <w:rFonts w:ascii="ＭＳ 明朝" w:eastAsia="ＭＳ 明朝" w:hAnsi="ＭＳ 明朝" w:hint="eastAsia"/>
                <w:szCs w:val="21"/>
              </w:rPr>
              <w:t>オート セグメンテーションを実行し、編集可能な</w:t>
            </w:r>
            <w:r w:rsidR="0020015E">
              <w:rPr>
                <w:rFonts w:ascii="ＭＳ 明朝" w:eastAsia="ＭＳ 明朝" w:hAnsi="ＭＳ 明朝" w:hint="eastAsia"/>
                <w:szCs w:val="21"/>
              </w:rPr>
              <w:t>３Ｄ</w:t>
            </w:r>
            <w:r w:rsidRPr="001176B9">
              <w:rPr>
                <w:rFonts w:ascii="ＭＳ 明朝" w:eastAsia="ＭＳ 明朝" w:hAnsi="ＭＳ 明朝" w:hint="eastAsia"/>
                <w:szCs w:val="21"/>
              </w:rPr>
              <w:t>ボリュームを再構築できること。</w:t>
            </w:r>
          </w:p>
        </w:tc>
      </w:tr>
      <w:tr w:rsidR="00964933" w:rsidRPr="00123497" w14:paraId="12786BFD" w14:textId="77777777" w:rsidTr="00837679">
        <w:tc>
          <w:tcPr>
            <w:tcW w:w="392" w:type="dxa"/>
          </w:tcPr>
          <w:p w14:paraId="50680F67" w14:textId="77777777" w:rsidR="00964933" w:rsidRPr="00123497" w:rsidRDefault="00964933" w:rsidP="00FD7652">
            <w:pPr>
              <w:jc w:val="left"/>
              <w:rPr>
                <w:rFonts w:asciiTheme="minorEastAsia" w:hAnsiTheme="minorEastAsia" w:cs="Times New Roman"/>
                <w:szCs w:val="21"/>
              </w:rPr>
            </w:pPr>
          </w:p>
        </w:tc>
        <w:tc>
          <w:tcPr>
            <w:tcW w:w="1134" w:type="dxa"/>
          </w:tcPr>
          <w:p w14:paraId="4323CF24" w14:textId="721B2C09"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5-21</w:t>
            </w:r>
          </w:p>
        </w:tc>
        <w:tc>
          <w:tcPr>
            <w:tcW w:w="283" w:type="dxa"/>
          </w:tcPr>
          <w:p w14:paraId="4FCE610F" w14:textId="77777777" w:rsidR="00964933" w:rsidRPr="00123497" w:rsidRDefault="00964933" w:rsidP="00FD7652">
            <w:pPr>
              <w:jc w:val="left"/>
              <w:rPr>
                <w:rFonts w:asciiTheme="minorEastAsia" w:hAnsiTheme="minorEastAsia" w:cs="Times New Roman"/>
                <w:szCs w:val="21"/>
              </w:rPr>
            </w:pPr>
          </w:p>
        </w:tc>
        <w:tc>
          <w:tcPr>
            <w:tcW w:w="7088" w:type="dxa"/>
          </w:tcPr>
          <w:p w14:paraId="3B6E5324" w14:textId="4662ADA6"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専用の磁気センサ付き電極カテーテルを使用することで、複数電極から同時に心内電気情報を取得することができること。</w:t>
            </w:r>
          </w:p>
        </w:tc>
      </w:tr>
      <w:tr w:rsidR="00964933" w:rsidRPr="00123497" w14:paraId="004DBFD8" w14:textId="77777777" w:rsidTr="00837679">
        <w:tc>
          <w:tcPr>
            <w:tcW w:w="392" w:type="dxa"/>
          </w:tcPr>
          <w:p w14:paraId="0C6982BB" w14:textId="77777777" w:rsidR="00964933" w:rsidRPr="00123497" w:rsidRDefault="00964933" w:rsidP="00FD7652">
            <w:pPr>
              <w:jc w:val="left"/>
              <w:rPr>
                <w:rFonts w:asciiTheme="minorEastAsia" w:hAnsiTheme="minorEastAsia" w:cs="Times New Roman"/>
                <w:szCs w:val="21"/>
              </w:rPr>
            </w:pPr>
          </w:p>
        </w:tc>
        <w:tc>
          <w:tcPr>
            <w:tcW w:w="1134" w:type="dxa"/>
          </w:tcPr>
          <w:p w14:paraId="46C9035E" w14:textId="5E582EB7"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5-22</w:t>
            </w:r>
          </w:p>
        </w:tc>
        <w:tc>
          <w:tcPr>
            <w:tcW w:w="283" w:type="dxa"/>
          </w:tcPr>
          <w:p w14:paraId="28931946" w14:textId="77777777" w:rsidR="00964933" w:rsidRPr="00123497" w:rsidRDefault="00964933" w:rsidP="00FD7652">
            <w:pPr>
              <w:jc w:val="left"/>
              <w:rPr>
                <w:rFonts w:asciiTheme="minorEastAsia" w:hAnsiTheme="minorEastAsia" w:cs="Times New Roman"/>
                <w:szCs w:val="21"/>
              </w:rPr>
            </w:pPr>
          </w:p>
        </w:tc>
        <w:tc>
          <w:tcPr>
            <w:tcW w:w="7088" w:type="dxa"/>
          </w:tcPr>
          <w:p w14:paraId="2E3D4A07" w14:textId="0C11201D"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専用の接触情報感知機能付きカテーテルと併用することで、カテーテル先端が心腔内組織にかけるフォースの値と方向を計測することができること。</w:t>
            </w:r>
          </w:p>
        </w:tc>
      </w:tr>
      <w:tr w:rsidR="00964933" w:rsidRPr="00123497" w14:paraId="50FF6D45" w14:textId="77777777" w:rsidTr="00837679">
        <w:tc>
          <w:tcPr>
            <w:tcW w:w="392" w:type="dxa"/>
          </w:tcPr>
          <w:p w14:paraId="2E28FB17" w14:textId="77777777" w:rsidR="00964933" w:rsidRPr="00123497" w:rsidRDefault="00964933" w:rsidP="00FD7652">
            <w:pPr>
              <w:jc w:val="left"/>
              <w:rPr>
                <w:rFonts w:asciiTheme="minorEastAsia" w:hAnsiTheme="minorEastAsia" w:cs="Times New Roman"/>
                <w:szCs w:val="21"/>
              </w:rPr>
            </w:pPr>
          </w:p>
        </w:tc>
        <w:tc>
          <w:tcPr>
            <w:tcW w:w="1134" w:type="dxa"/>
          </w:tcPr>
          <w:p w14:paraId="75355B59" w14:textId="6EC79159"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5-23</w:t>
            </w:r>
          </w:p>
        </w:tc>
        <w:tc>
          <w:tcPr>
            <w:tcW w:w="283" w:type="dxa"/>
          </w:tcPr>
          <w:p w14:paraId="1AFE55CD" w14:textId="77777777" w:rsidR="00964933" w:rsidRPr="00123497" w:rsidRDefault="00964933" w:rsidP="00FD7652">
            <w:pPr>
              <w:jc w:val="left"/>
              <w:rPr>
                <w:rFonts w:asciiTheme="minorEastAsia" w:hAnsiTheme="minorEastAsia" w:cs="Times New Roman"/>
                <w:szCs w:val="21"/>
              </w:rPr>
            </w:pPr>
          </w:p>
        </w:tc>
        <w:tc>
          <w:tcPr>
            <w:tcW w:w="7088" w:type="dxa"/>
          </w:tcPr>
          <w:p w14:paraId="2A2E65AD" w14:textId="395D5691"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計測されたフォース値をもとに、フォースマップとして</w:t>
            </w:r>
            <w:r w:rsidR="0020015E">
              <w:rPr>
                <w:rFonts w:ascii="ＭＳ 明朝" w:eastAsia="ＭＳ 明朝" w:hAnsi="ＭＳ 明朝" w:hint="eastAsia"/>
                <w:szCs w:val="21"/>
              </w:rPr>
              <w:t>３Ｄ</w:t>
            </w:r>
            <w:r w:rsidRPr="001176B9">
              <w:rPr>
                <w:rFonts w:ascii="ＭＳ 明朝" w:eastAsia="ＭＳ 明朝" w:hAnsi="ＭＳ 明朝" w:hint="eastAsia"/>
                <w:szCs w:val="21"/>
              </w:rPr>
              <w:t>マップ上に色分けし表示できること。</w:t>
            </w:r>
          </w:p>
        </w:tc>
      </w:tr>
      <w:tr w:rsidR="00964933" w:rsidRPr="00123497" w14:paraId="2C34B9D0" w14:textId="77777777" w:rsidTr="00837679">
        <w:tc>
          <w:tcPr>
            <w:tcW w:w="392" w:type="dxa"/>
          </w:tcPr>
          <w:p w14:paraId="3008D2E8" w14:textId="77777777" w:rsidR="00964933" w:rsidRPr="00123497" w:rsidRDefault="00964933" w:rsidP="00FD7652">
            <w:pPr>
              <w:jc w:val="left"/>
              <w:rPr>
                <w:rFonts w:asciiTheme="minorEastAsia" w:hAnsiTheme="minorEastAsia" w:cs="Times New Roman"/>
                <w:szCs w:val="21"/>
              </w:rPr>
            </w:pPr>
          </w:p>
        </w:tc>
        <w:tc>
          <w:tcPr>
            <w:tcW w:w="1134" w:type="dxa"/>
          </w:tcPr>
          <w:p w14:paraId="5D8FDB62" w14:textId="2A8C4DBE"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5-24</w:t>
            </w:r>
          </w:p>
        </w:tc>
        <w:tc>
          <w:tcPr>
            <w:tcW w:w="283" w:type="dxa"/>
          </w:tcPr>
          <w:p w14:paraId="72E014EB" w14:textId="77777777" w:rsidR="00964933" w:rsidRPr="00123497" w:rsidRDefault="00964933" w:rsidP="00FD7652">
            <w:pPr>
              <w:jc w:val="left"/>
              <w:rPr>
                <w:rFonts w:asciiTheme="minorEastAsia" w:hAnsiTheme="minorEastAsia" w:cs="Times New Roman"/>
                <w:szCs w:val="21"/>
              </w:rPr>
            </w:pPr>
          </w:p>
        </w:tc>
        <w:tc>
          <w:tcPr>
            <w:tcW w:w="7088" w:type="dxa"/>
          </w:tcPr>
          <w:p w14:paraId="198F5ECE" w14:textId="4C4C7839" w:rsidR="00964933" w:rsidRPr="00123497" w:rsidRDefault="001176B9" w:rsidP="00FD7652">
            <w:pPr>
              <w:jc w:val="left"/>
              <w:rPr>
                <w:rFonts w:ascii="ＭＳ 明朝" w:eastAsia="ＭＳ 明朝" w:hAnsi="ＭＳ 明朝"/>
                <w:szCs w:val="21"/>
              </w:rPr>
            </w:pPr>
            <w:r w:rsidRPr="001176B9">
              <w:rPr>
                <w:rFonts w:ascii="ＭＳ 明朝" w:eastAsia="ＭＳ 明朝" w:hAnsi="ＭＳ 明朝" w:hint="eastAsia"/>
                <w:szCs w:val="21"/>
              </w:rPr>
              <w:t>通電中のアブレーションカテーテル位置情報、</w:t>
            </w:r>
            <w:r w:rsidR="0020015E">
              <w:rPr>
                <w:rFonts w:ascii="ＭＳ 明朝" w:eastAsia="ＭＳ 明朝" w:hAnsi="ＭＳ 明朝" w:hint="eastAsia"/>
                <w:szCs w:val="21"/>
              </w:rPr>
              <w:t>ＥＣＧ</w:t>
            </w:r>
            <w:r w:rsidRPr="001176B9">
              <w:rPr>
                <w:rFonts w:ascii="ＭＳ 明朝" w:eastAsia="ＭＳ 明朝" w:hAnsi="ＭＳ 明朝" w:hint="eastAsia"/>
                <w:szCs w:val="21"/>
              </w:rPr>
              <w:t>信号及び選択されたパラメータを累積し、設定した基準を満たした場合にロケーションまたはグリッド・セルとして位置情報を視覚的に表示することができること。</w:t>
            </w:r>
          </w:p>
        </w:tc>
      </w:tr>
      <w:tr w:rsidR="00964933" w:rsidRPr="00123497" w14:paraId="5FD9AB2C" w14:textId="77777777" w:rsidTr="00837679">
        <w:tc>
          <w:tcPr>
            <w:tcW w:w="392" w:type="dxa"/>
          </w:tcPr>
          <w:p w14:paraId="2C498910" w14:textId="77777777" w:rsidR="00964933" w:rsidRPr="00123497" w:rsidRDefault="00964933" w:rsidP="00FD7652">
            <w:pPr>
              <w:jc w:val="left"/>
              <w:rPr>
                <w:rFonts w:asciiTheme="minorEastAsia" w:hAnsiTheme="minorEastAsia" w:cs="Times New Roman"/>
                <w:szCs w:val="21"/>
              </w:rPr>
            </w:pPr>
          </w:p>
        </w:tc>
        <w:tc>
          <w:tcPr>
            <w:tcW w:w="1134" w:type="dxa"/>
          </w:tcPr>
          <w:p w14:paraId="1C1BE735" w14:textId="2AACA13D"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5-25</w:t>
            </w:r>
          </w:p>
        </w:tc>
        <w:tc>
          <w:tcPr>
            <w:tcW w:w="283" w:type="dxa"/>
          </w:tcPr>
          <w:p w14:paraId="75819F29" w14:textId="77777777" w:rsidR="00964933" w:rsidRPr="00123497" w:rsidRDefault="00964933" w:rsidP="00FD7652">
            <w:pPr>
              <w:jc w:val="left"/>
              <w:rPr>
                <w:rFonts w:asciiTheme="minorEastAsia" w:hAnsiTheme="minorEastAsia" w:cs="Times New Roman"/>
                <w:szCs w:val="21"/>
              </w:rPr>
            </w:pPr>
          </w:p>
        </w:tc>
        <w:tc>
          <w:tcPr>
            <w:tcW w:w="7088" w:type="dxa"/>
          </w:tcPr>
          <w:p w14:paraId="08C3EFF8" w14:textId="5AC2FB08" w:rsidR="00964933" w:rsidRPr="00123497" w:rsidRDefault="00AC0392" w:rsidP="00FD7652">
            <w:pPr>
              <w:jc w:val="left"/>
              <w:rPr>
                <w:rFonts w:ascii="ＭＳ 明朝" w:eastAsia="ＭＳ 明朝" w:hAnsi="ＭＳ 明朝"/>
                <w:szCs w:val="21"/>
              </w:rPr>
            </w:pPr>
            <w:r>
              <w:rPr>
                <w:rFonts w:ascii="ＭＳ 明朝" w:eastAsia="ＭＳ 明朝" w:hAnsi="ＭＳ 明朝" w:hint="eastAsia"/>
                <w:szCs w:val="21"/>
              </w:rPr>
              <w:t>表示されたロケーションまたはグリッド・</w:t>
            </w:r>
            <w:r w:rsidR="001176B9" w:rsidRPr="001176B9">
              <w:rPr>
                <w:rFonts w:ascii="ＭＳ 明朝" w:eastAsia="ＭＳ 明朝" w:hAnsi="ＭＳ 明朝" w:hint="eastAsia"/>
                <w:szCs w:val="21"/>
              </w:rPr>
              <w:t>セルは任意のパラメータに応じてカラー表示できること。</w:t>
            </w:r>
          </w:p>
        </w:tc>
      </w:tr>
      <w:tr w:rsidR="00964933" w:rsidRPr="00123497" w14:paraId="40A99711" w14:textId="77777777" w:rsidTr="00837679">
        <w:tc>
          <w:tcPr>
            <w:tcW w:w="392" w:type="dxa"/>
          </w:tcPr>
          <w:p w14:paraId="0428304B" w14:textId="77777777" w:rsidR="00964933" w:rsidRPr="00123497" w:rsidRDefault="00964933" w:rsidP="00FD7652">
            <w:pPr>
              <w:jc w:val="left"/>
              <w:rPr>
                <w:rFonts w:asciiTheme="minorEastAsia" w:hAnsiTheme="minorEastAsia" w:cs="Times New Roman"/>
                <w:szCs w:val="21"/>
              </w:rPr>
            </w:pPr>
          </w:p>
        </w:tc>
        <w:tc>
          <w:tcPr>
            <w:tcW w:w="1134" w:type="dxa"/>
          </w:tcPr>
          <w:p w14:paraId="14D17268" w14:textId="1A508710"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5-26</w:t>
            </w:r>
          </w:p>
        </w:tc>
        <w:tc>
          <w:tcPr>
            <w:tcW w:w="283" w:type="dxa"/>
          </w:tcPr>
          <w:p w14:paraId="421ECC5C" w14:textId="77777777" w:rsidR="00964933" w:rsidRPr="00123497" w:rsidRDefault="00964933" w:rsidP="00FD7652">
            <w:pPr>
              <w:jc w:val="left"/>
              <w:rPr>
                <w:rFonts w:asciiTheme="minorEastAsia" w:hAnsiTheme="minorEastAsia" w:cs="Times New Roman"/>
                <w:szCs w:val="21"/>
              </w:rPr>
            </w:pPr>
          </w:p>
        </w:tc>
        <w:tc>
          <w:tcPr>
            <w:tcW w:w="7088" w:type="dxa"/>
          </w:tcPr>
          <w:p w14:paraId="3292B153" w14:textId="1181485F"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誘発または自発的な不整脈中の体表</w:t>
            </w:r>
            <w:r w:rsidR="00AC0392">
              <w:rPr>
                <w:rFonts w:ascii="ＭＳ 明朝" w:eastAsia="ＭＳ 明朝" w:hAnsi="ＭＳ 明朝" w:hint="eastAsia"/>
                <w:szCs w:val="21"/>
              </w:rPr>
              <w:t>１２</w:t>
            </w:r>
            <w:r w:rsidRPr="002B0E55">
              <w:rPr>
                <w:rFonts w:ascii="ＭＳ 明朝" w:eastAsia="ＭＳ 明朝" w:hAnsi="ＭＳ 明朝" w:hint="eastAsia"/>
                <w:szCs w:val="21"/>
              </w:rPr>
              <w:t>誘導心電図を取り込み、刺激装置より刺激中の体表</w:t>
            </w:r>
            <w:r w:rsidR="00AC0392">
              <w:rPr>
                <w:rFonts w:ascii="ＭＳ 明朝" w:eastAsia="ＭＳ 明朝" w:hAnsi="ＭＳ 明朝" w:hint="eastAsia"/>
                <w:szCs w:val="21"/>
              </w:rPr>
              <w:t>１２</w:t>
            </w:r>
            <w:r w:rsidRPr="002B0E55">
              <w:rPr>
                <w:rFonts w:ascii="ＭＳ 明朝" w:eastAsia="ＭＳ 明朝" w:hAnsi="ＭＳ 明朝" w:hint="eastAsia"/>
                <w:szCs w:val="21"/>
              </w:rPr>
              <w:t>誘導心電図の各誘導を比較し、相関指標を数値として計算することができること。</w:t>
            </w:r>
          </w:p>
        </w:tc>
      </w:tr>
      <w:tr w:rsidR="00964933" w:rsidRPr="00123497" w14:paraId="6E3DB9AE" w14:textId="77777777" w:rsidTr="00837679">
        <w:tc>
          <w:tcPr>
            <w:tcW w:w="392" w:type="dxa"/>
          </w:tcPr>
          <w:p w14:paraId="152E3A22" w14:textId="77777777" w:rsidR="00964933" w:rsidRPr="00123497" w:rsidRDefault="00964933" w:rsidP="00FD7652">
            <w:pPr>
              <w:jc w:val="left"/>
              <w:rPr>
                <w:rFonts w:asciiTheme="minorEastAsia" w:hAnsiTheme="minorEastAsia" w:cs="Times New Roman"/>
                <w:szCs w:val="21"/>
              </w:rPr>
            </w:pPr>
          </w:p>
        </w:tc>
        <w:tc>
          <w:tcPr>
            <w:tcW w:w="1134" w:type="dxa"/>
          </w:tcPr>
          <w:p w14:paraId="2978E70C" w14:textId="46E220B7"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5-27</w:t>
            </w:r>
          </w:p>
        </w:tc>
        <w:tc>
          <w:tcPr>
            <w:tcW w:w="283" w:type="dxa"/>
          </w:tcPr>
          <w:p w14:paraId="1E446FC8" w14:textId="77777777" w:rsidR="00964933" w:rsidRPr="00123497" w:rsidRDefault="00964933" w:rsidP="00FD7652">
            <w:pPr>
              <w:jc w:val="left"/>
              <w:rPr>
                <w:rFonts w:asciiTheme="minorEastAsia" w:hAnsiTheme="minorEastAsia" w:cs="Times New Roman"/>
                <w:szCs w:val="21"/>
              </w:rPr>
            </w:pPr>
          </w:p>
        </w:tc>
        <w:tc>
          <w:tcPr>
            <w:tcW w:w="7088" w:type="dxa"/>
          </w:tcPr>
          <w:p w14:paraId="42811CE1" w14:textId="72DD91DE"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専用のマッピングカテーテル使用時に、組織近接度テクノロジーを使用することができること。</w:t>
            </w:r>
          </w:p>
        </w:tc>
      </w:tr>
      <w:tr w:rsidR="00964933" w:rsidRPr="00123497" w14:paraId="2A5EA62D" w14:textId="77777777" w:rsidTr="00837679">
        <w:tc>
          <w:tcPr>
            <w:tcW w:w="392" w:type="dxa"/>
          </w:tcPr>
          <w:p w14:paraId="0CB53D87" w14:textId="77777777" w:rsidR="00964933" w:rsidRPr="00123497" w:rsidRDefault="00964933" w:rsidP="00FD7652">
            <w:pPr>
              <w:jc w:val="left"/>
              <w:rPr>
                <w:rFonts w:asciiTheme="minorEastAsia" w:hAnsiTheme="minorEastAsia" w:cs="Times New Roman"/>
                <w:szCs w:val="21"/>
              </w:rPr>
            </w:pPr>
          </w:p>
        </w:tc>
        <w:tc>
          <w:tcPr>
            <w:tcW w:w="1134" w:type="dxa"/>
          </w:tcPr>
          <w:p w14:paraId="20061C51" w14:textId="3F60778E"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5-28</w:t>
            </w:r>
          </w:p>
        </w:tc>
        <w:tc>
          <w:tcPr>
            <w:tcW w:w="283" w:type="dxa"/>
          </w:tcPr>
          <w:p w14:paraId="257912B7" w14:textId="77777777" w:rsidR="00964933" w:rsidRPr="00123497" w:rsidRDefault="00964933" w:rsidP="00FD7652">
            <w:pPr>
              <w:jc w:val="left"/>
              <w:rPr>
                <w:rFonts w:asciiTheme="minorEastAsia" w:hAnsiTheme="minorEastAsia" w:cs="Times New Roman"/>
                <w:szCs w:val="21"/>
              </w:rPr>
            </w:pPr>
          </w:p>
        </w:tc>
        <w:tc>
          <w:tcPr>
            <w:tcW w:w="7088" w:type="dxa"/>
          </w:tcPr>
          <w:p w14:paraId="30CFAE4E" w14:textId="0523B2B6"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連続的マッピング機能を使用すると、事前定義されたフィルタに合致する電位情報を有するポイントを連続的に取得できること。</w:t>
            </w:r>
          </w:p>
        </w:tc>
      </w:tr>
      <w:tr w:rsidR="00964933" w:rsidRPr="00123497" w14:paraId="43D36E08" w14:textId="77777777" w:rsidTr="00837679">
        <w:tc>
          <w:tcPr>
            <w:tcW w:w="392" w:type="dxa"/>
          </w:tcPr>
          <w:p w14:paraId="3B2ED622" w14:textId="77777777" w:rsidR="00964933" w:rsidRPr="00123497" w:rsidRDefault="00964933" w:rsidP="00FD7652">
            <w:pPr>
              <w:jc w:val="left"/>
              <w:rPr>
                <w:rFonts w:asciiTheme="minorEastAsia" w:hAnsiTheme="minorEastAsia" w:cs="Times New Roman"/>
                <w:szCs w:val="21"/>
              </w:rPr>
            </w:pPr>
          </w:p>
        </w:tc>
        <w:tc>
          <w:tcPr>
            <w:tcW w:w="1134" w:type="dxa"/>
          </w:tcPr>
          <w:p w14:paraId="0ED9A1F5" w14:textId="38C23748"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5-29</w:t>
            </w:r>
          </w:p>
        </w:tc>
        <w:tc>
          <w:tcPr>
            <w:tcW w:w="283" w:type="dxa"/>
          </w:tcPr>
          <w:p w14:paraId="4E26F20B" w14:textId="77777777" w:rsidR="00964933" w:rsidRPr="00123497" w:rsidRDefault="00964933" w:rsidP="00FD7652">
            <w:pPr>
              <w:jc w:val="left"/>
              <w:rPr>
                <w:rFonts w:asciiTheme="minorEastAsia" w:hAnsiTheme="minorEastAsia" w:cs="Times New Roman"/>
                <w:szCs w:val="21"/>
              </w:rPr>
            </w:pPr>
          </w:p>
        </w:tc>
        <w:tc>
          <w:tcPr>
            <w:tcW w:w="7088" w:type="dxa"/>
          </w:tcPr>
          <w:p w14:paraId="4720791F" w14:textId="4F9AA940"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連続的マッピング機能のフィルタは任意で設定変更可能であること。</w:t>
            </w:r>
          </w:p>
        </w:tc>
      </w:tr>
      <w:tr w:rsidR="00964933" w:rsidRPr="00123497" w14:paraId="76BC438E" w14:textId="77777777" w:rsidTr="00837679">
        <w:tc>
          <w:tcPr>
            <w:tcW w:w="392" w:type="dxa"/>
          </w:tcPr>
          <w:p w14:paraId="0E474632" w14:textId="77777777" w:rsidR="00964933" w:rsidRPr="00123497" w:rsidRDefault="00964933" w:rsidP="00FD7652">
            <w:pPr>
              <w:jc w:val="left"/>
              <w:rPr>
                <w:rFonts w:asciiTheme="minorEastAsia" w:hAnsiTheme="minorEastAsia" w:cs="Times New Roman"/>
                <w:szCs w:val="21"/>
              </w:rPr>
            </w:pPr>
          </w:p>
        </w:tc>
        <w:tc>
          <w:tcPr>
            <w:tcW w:w="1134" w:type="dxa"/>
          </w:tcPr>
          <w:p w14:paraId="5F5CA927" w14:textId="51366FCC"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5-30</w:t>
            </w:r>
          </w:p>
        </w:tc>
        <w:tc>
          <w:tcPr>
            <w:tcW w:w="283" w:type="dxa"/>
          </w:tcPr>
          <w:p w14:paraId="00D237D4" w14:textId="77777777" w:rsidR="00964933" w:rsidRPr="00123497" w:rsidRDefault="00964933" w:rsidP="00FD7652">
            <w:pPr>
              <w:jc w:val="left"/>
              <w:rPr>
                <w:rFonts w:asciiTheme="minorEastAsia" w:hAnsiTheme="minorEastAsia" w:cs="Times New Roman"/>
                <w:szCs w:val="21"/>
              </w:rPr>
            </w:pPr>
          </w:p>
        </w:tc>
        <w:tc>
          <w:tcPr>
            <w:tcW w:w="7088" w:type="dxa"/>
          </w:tcPr>
          <w:p w14:paraId="1BB480C2" w14:textId="2C46BD1E"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連続的マッピング機能を使用し、連続的にポイントを取得している状態でも、任意のポイントをマニュアルで取得することができること。</w:t>
            </w:r>
          </w:p>
        </w:tc>
      </w:tr>
      <w:tr w:rsidR="00964933" w:rsidRPr="00123497" w14:paraId="213F1A7F" w14:textId="77777777" w:rsidTr="00837679">
        <w:tc>
          <w:tcPr>
            <w:tcW w:w="392" w:type="dxa"/>
          </w:tcPr>
          <w:p w14:paraId="6237BCC6" w14:textId="77777777" w:rsidR="00964933" w:rsidRPr="00123497" w:rsidRDefault="00964933" w:rsidP="00FD7652">
            <w:pPr>
              <w:jc w:val="left"/>
              <w:rPr>
                <w:rFonts w:asciiTheme="minorEastAsia" w:hAnsiTheme="minorEastAsia" w:cs="Times New Roman"/>
                <w:szCs w:val="21"/>
              </w:rPr>
            </w:pPr>
          </w:p>
        </w:tc>
        <w:tc>
          <w:tcPr>
            <w:tcW w:w="1134" w:type="dxa"/>
          </w:tcPr>
          <w:p w14:paraId="0F51E8B3" w14:textId="062E5A89"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5-31</w:t>
            </w:r>
          </w:p>
        </w:tc>
        <w:tc>
          <w:tcPr>
            <w:tcW w:w="283" w:type="dxa"/>
          </w:tcPr>
          <w:p w14:paraId="5458DCAA" w14:textId="77777777" w:rsidR="00964933" w:rsidRPr="00123497" w:rsidRDefault="00964933" w:rsidP="00FD7652">
            <w:pPr>
              <w:jc w:val="left"/>
              <w:rPr>
                <w:rFonts w:asciiTheme="minorEastAsia" w:hAnsiTheme="minorEastAsia" w:cs="Times New Roman"/>
                <w:szCs w:val="21"/>
              </w:rPr>
            </w:pPr>
          </w:p>
        </w:tc>
        <w:tc>
          <w:tcPr>
            <w:tcW w:w="7088" w:type="dxa"/>
          </w:tcPr>
          <w:p w14:paraId="70164417" w14:textId="7E915F94"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バイポーラシグナル及びユニポーラシグナルを関連させたアノテーションを行うことができること。</w:t>
            </w:r>
          </w:p>
        </w:tc>
      </w:tr>
      <w:tr w:rsidR="00964933" w:rsidRPr="00123497" w14:paraId="4AE3BB17" w14:textId="77777777" w:rsidTr="00837679">
        <w:tc>
          <w:tcPr>
            <w:tcW w:w="392" w:type="dxa"/>
          </w:tcPr>
          <w:p w14:paraId="022C6BBB" w14:textId="77777777" w:rsidR="00964933" w:rsidRPr="00123497" w:rsidRDefault="00964933" w:rsidP="00FD7652">
            <w:pPr>
              <w:jc w:val="left"/>
              <w:rPr>
                <w:rFonts w:asciiTheme="minorEastAsia" w:hAnsiTheme="minorEastAsia" w:cs="Times New Roman"/>
                <w:szCs w:val="21"/>
              </w:rPr>
            </w:pPr>
          </w:p>
        </w:tc>
        <w:tc>
          <w:tcPr>
            <w:tcW w:w="1134" w:type="dxa"/>
          </w:tcPr>
          <w:p w14:paraId="7D2D9A5B" w14:textId="3C0308DB"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5-32</w:t>
            </w:r>
          </w:p>
        </w:tc>
        <w:tc>
          <w:tcPr>
            <w:tcW w:w="283" w:type="dxa"/>
          </w:tcPr>
          <w:p w14:paraId="59878274" w14:textId="77777777" w:rsidR="00964933" w:rsidRPr="00123497" w:rsidRDefault="00964933" w:rsidP="00FD7652">
            <w:pPr>
              <w:jc w:val="left"/>
              <w:rPr>
                <w:rFonts w:asciiTheme="minorEastAsia" w:hAnsiTheme="minorEastAsia" w:cs="Times New Roman"/>
                <w:szCs w:val="21"/>
              </w:rPr>
            </w:pPr>
          </w:p>
        </w:tc>
        <w:tc>
          <w:tcPr>
            <w:tcW w:w="7088" w:type="dxa"/>
          </w:tcPr>
          <w:p w14:paraId="3EA4948D" w14:textId="713D71C9"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作製されたマップで、ローカルアクティベーションタイム（</w:t>
            </w:r>
            <w:r w:rsidR="00AC0392">
              <w:rPr>
                <w:rFonts w:ascii="ＭＳ 明朝" w:eastAsia="ＭＳ 明朝" w:hAnsi="ＭＳ 明朝" w:hint="eastAsia"/>
                <w:szCs w:val="21"/>
              </w:rPr>
              <w:t>ＬＡＴ</w:t>
            </w:r>
            <w:r w:rsidRPr="002B0E55">
              <w:rPr>
                <w:rFonts w:ascii="ＭＳ 明朝" w:eastAsia="ＭＳ 明朝" w:hAnsi="ＭＳ 明朝" w:hint="eastAsia"/>
                <w:szCs w:val="21"/>
              </w:rPr>
              <w:t>）が周囲のポイントの</w:t>
            </w:r>
            <w:r w:rsidR="00AC0392">
              <w:rPr>
                <w:rFonts w:ascii="ＭＳ 明朝" w:eastAsia="ＭＳ 明朝" w:hAnsi="ＭＳ 明朝" w:hint="eastAsia"/>
                <w:szCs w:val="21"/>
              </w:rPr>
              <w:t>ＬＡＴ</w:t>
            </w:r>
            <w:r w:rsidRPr="002B0E55">
              <w:rPr>
                <w:rFonts w:ascii="ＭＳ 明朝" w:eastAsia="ＭＳ 明朝" w:hAnsi="ＭＳ 明朝" w:hint="eastAsia"/>
                <w:szCs w:val="21"/>
              </w:rPr>
              <w:t>と整合しない場合に、識別しハイライトすることができること。</w:t>
            </w:r>
          </w:p>
        </w:tc>
      </w:tr>
      <w:tr w:rsidR="00964933" w:rsidRPr="00123497" w14:paraId="091B29A4" w14:textId="77777777" w:rsidTr="00837679">
        <w:tc>
          <w:tcPr>
            <w:tcW w:w="392" w:type="dxa"/>
          </w:tcPr>
          <w:p w14:paraId="3EBEA935" w14:textId="77777777" w:rsidR="00964933" w:rsidRPr="00123497" w:rsidRDefault="00964933" w:rsidP="00FD7652">
            <w:pPr>
              <w:jc w:val="left"/>
              <w:rPr>
                <w:rFonts w:asciiTheme="minorEastAsia" w:hAnsiTheme="minorEastAsia" w:cs="Times New Roman"/>
                <w:szCs w:val="21"/>
              </w:rPr>
            </w:pPr>
          </w:p>
        </w:tc>
        <w:tc>
          <w:tcPr>
            <w:tcW w:w="1134" w:type="dxa"/>
          </w:tcPr>
          <w:p w14:paraId="336E2F32" w14:textId="109DD980"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5-33</w:t>
            </w:r>
          </w:p>
        </w:tc>
        <w:tc>
          <w:tcPr>
            <w:tcW w:w="283" w:type="dxa"/>
          </w:tcPr>
          <w:p w14:paraId="25155BF2" w14:textId="77777777" w:rsidR="00964933" w:rsidRPr="00123497" w:rsidRDefault="00964933" w:rsidP="00FD7652">
            <w:pPr>
              <w:jc w:val="left"/>
              <w:rPr>
                <w:rFonts w:asciiTheme="minorEastAsia" w:hAnsiTheme="minorEastAsia" w:cs="Times New Roman"/>
                <w:szCs w:val="21"/>
              </w:rPr>
            </w:pPr>
          </w:p>
        </w:tc>
        <w:tc>
          <w:tcPr>
            <w:tcW w:w="7088" w:type="dxa"/>
          </w:tcPr>
          <w:p w14:paraId="3F751108" w14:textId="7D734A76"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手技中に接続されているすべてのカテーテルのすべての</w:t>
            </w:r>
            <w:r w:rsidR="00AC0392">
              <w:rPr>
                <w:rFonts w:ascii="ＭＳ 明朝" w:eastAsia="ＭＳ 明朝" w:hAnsi="ＭＳ 明朝" w:hint="eastAsia"/>
                <w:szCs w:val="21"/>
              </w:rPr>
              <w:t xml:space="preserve"> ＥＣＧ</w:t>
            </w:r>
            <w:r w:rsidRPr="002B0E55">
              <w:rPr>
                <w:rFonts w:ascii="ＭＳ 明朝" w:eastAsia="ＭＳ 明朝" w:hAnsi="ＭＳ 明朝" w:hint="eastAsia"/>
                <w:szCs w:val="21"/>
              </w:rPr>
              <w:t xml:space="preserve"> データと電極の位置データ (磁気または</w:t>
            </w:r>
            <w:r w:rsidR="00AC0392">
              <w:rPr>
                <w:rFonts w:ascii="ＭＳ 明朝" w:eastAsia="ＭＳ 明朝" w:hAnsi="ＭＳ 明朝" w:hint="eastAsia"/>
                <w:szCs w:val="21"/>
              </w:rPr>
              <w:t xml:space="preserve"> ＡＣＬ</w:t>
            </w:r>
            <w:r w:rsidRPr="002B0E55">
              <w:rPr>
                <w:rFonts w:ascii="ＭＳ 明朝" w:eastAsia="ＭＳ 明朝" w:hAnsi="ＭＳ 明朝" w:hint="eastAsia"/>
                <w:szCs w:val="21"/>
              </w:rPr>
              <w:t>) を記録しておくことができること。</w:t>
            </w:r>
          </w:p>
        </w:tc>
      </w:tr>
      <w:tr w:rsidR="00964933" w:rsidRPr="00123497" w14:paraId="28454454" w14:textId="77777777" w:rsidTr="00837679">
        <w:tc>
          <w:tcPr>
            <w:tcW w:w="392" w:type="dxa"/>
          </w:tcPr>
          <w:p w14:paraId="60B52E5C" w14:textId="77777777" w:rsidR="00964933" w:rsidRPr="00123497" w:rsidRDefault="00964933" w:rsidP="00FD7652">
            <w:pPr>
              <w:jc w:val="left"/>
              <w:rPr>
                <w:rFonts w:asciiTheme="minorEastAsia" w:hAnsiTheme="minorEastAsia" w:cs="Times New Roman"/>
                <w:szCs w:val="21"/>
              </w:rPr>
            </w:pPr>
          </w:p>
        </w:tc>
        <w:tc>
          <w:tcPr>
            <w:tcW w:w="1134" w:type="dxa"/>
          </w:tcPr>
          <w:p w14:paraId="21C065ED" w14:textId="66CD8626"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5-34</w:t>
            </w:r>
          </w:p>
        </w:tc>
        <w:tc>
          <w:tcPr>
            <w:tcW w:w="283" w:type="dxa"/>
          </w:tcPr>
          <w:p w14:paraId="6D12FB27" w14:textId="77777777" w:rsidR="00964933" w:rsidRPr="00123497" w:rsidRDefault="00964933" w:rsidP="00FD7652">
            <w:pPr>
              <w:jc w:val="left"/>
              <w:rPr>
                <w:rFonts w:asciiTheme="minorEastAsia" w:hAnsiTheme="minorEastAsia" w:cs="Times New Roman"/>
                <w:szCs w:val="21"/>
              </w:rPr>
            </w:pPr>
          </w:p>
        </w:tc>
        <w:tc>
          <w:tcPr>
            <w:tcW w:w="7088" w:type="dxa"/>
          </w:tcPr>
          <w:p w14:paraId="0C3A0101" w14:textId="536E4EE8"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手技中の過去における</w:t>
            </w:r>
            <w:r w:rsidR="00AC0392">
              <w:rPr>
                <w:rFonts w:ascii="ＭＳ 明朝" w:eastAsia="ＭＳ 明朝" w:hAnsi="ＭＳ 明朝" w:hint="eastAsia"/>
                <w:szCs w:val="21"/>
              </w:rPr>
              <w:t>ＥＣＧ</w:t>
            </w:r>
            <w:r w:rsidRPr="002B0E55">
              <w:rPr>
                <w:rFonts w:ascii="ＭＳ 明朝" w:eastAsia="ＭＳ 明朝" w:hAnsi="ＭＳ 明朝" w:hint="eastAsia"/>
                <w:szCs w:val="21"/>
              </w:rPr>
              <w:t>シグナルとカテーテル位置を表示し、さらに</w:t>
            </w:r>
            <w:r w:rsidR="00AC0392">
              <w:rPr>
                <w:rFonts w:ascii="ＭＳ 明朝" w:eastAsia="ＭＳ 明朝" w:hAnsi="ＭＳ 明朝" w:hint="eastAsia"/>
                <w:szCs w:val="21"/>
              </w:rPr>
              <w:t xml:space="preserve"> ＥＡ</w:t>
            </w:r>
            <w:r w:rsidRPr="002B0E55">
              <w:rPr>
                <w:rFonts w:ascii="ＭＳ 明朝" w:eastAsia="ＭＳ 明朝" w:hAnsi="ＭＳ 明朝" w:hint="eastAsia"/>
                <w:szCs w:val="21"/>
              </w:rPr>
              <w:t>マッピング用に遡及的に追加ポイントを取得することができること。</w:t>
            </w:r>
          </w:p>
        </w:tc>
      </w:tr>
      <w:tr w:rsidR="00964933" w:rsidRPr="00123497" w14:paraId="63E9183B" w14:textId="77777777" w:rsidTr="00837679">
        <w:tc>
          <w:tcPr>
            <w:tcW w:w="392" w:type="dxa"/>
          </w:tcPr>
          <w:p w14:paraId="5EC87890" w14:textId="77777777" w:rsidR="00964933" w:rsidRPr="00123497" w:rsidRDefault="00964933" w:rsidP="00FD7652">
            <w:pPr>
              <w:jc w:val="left"/>
              <w:rPr>
                <w:rFonts w:asciiTheme="minorEastAsia" w:hAnsiTheme="minorEastAsia" w:cs="Times New Roman"/>
                <w:szCs w:val="21"/>
              </w:rPr>
            </w:pPr>
          </w:p>
        </w:tc>
        <w:tc>
          <w:tcPr>
            <w:tcW w:w="1134" w:type="dxa"/>
          </w:tcPr>
          <w:p w14:paraId="4BC62622" w14:textId="555406E2"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5-35</w:t>
            </w:r>
          </w:p>
        </w:tc>
        <w:tc>
          <w:tcPr>
            <w:tcW w:w="283" w:type="dxa"/>
          </w:tcPr>
          <w:p w14:paraId="0BB1B6AE" w14:textId="77777777" w:rsidR="00964933" w:rsidRPr="00123497" w:rsidRDefault="00964933" w:rsidP="00FD7652">
            <w:pPr>
              <w:jc w:val="left"/>
              <w:rPr>
                <w:rFonts w:asciiTheme="minorEastAsia" w:hAnsiTheme="minorEastAsia" w:cs="Times New Roman"/>
                <w:szCs w:val="21"/>
              </w:rPr>
            </w:pPr>
          </w:p>
        </w:tc>
        <w:tc>
          <w:tcPr>
            <w:tcW w:w="7088" w:type="dxa"/>
          </w:tcPr>
          <w:p w14:paraId="3BB9D9E6" w14:textId="3A67F383"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操作者側のモニタを２つずつの拡張画面として表示することができること。</w:t>
            </w:r>
          </w:p>
        </w:tc>
      </w:tr>
      <w:tr w:rsidR="00964933" w:rsidRPr="00123497" w14:paraId="24A617AA" w14:textId="77777777" w:rsidTr="00837679">
        <w:tc>
          <w:tcPr>
            <w:tcW w:w="392" w:type="dxa"/>
          </w:tcPr>
          <w:p w14:paraId="0B1877A4" w14:textId="77777777" w:rsidR="00964933" w:rsidRPr="00123497" w:rsidRDefault="00964933" w:rsidP="00FD7652">
            <w:pPr>
              <w:jc w:val="left"/>
              <w:rPr>
                <w:rFonts w:asciiTheme="minorEastAsia" w:hAnsiTheme="minorEastAsia" w:cs="Times New Roman"/>
                <w:szCs w:val="21"/>
              </w:rPr>
            </w:pPr>
          </w:p>
        </w:tc>
        <w:tc>
          <w:tcPr>
            <w:tcW w:w="1134" w:type="dxa"/>
          </w:tcPr>
          <w:p w14:paraId="44B29636" w14:textId="1A7F9B4D"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5-36</w:t>
            </w:r>
          </w:p>
        </w:tc>
        <w:tc>
          <w:tcPr>
            <w:tcW w:w="283" w:type="dxa"/>
          </w:tcPr>
          <w:p w14:paraId="123978F7" w14:textId="77777777" w:rsidR="00964933" w:rsidRPr="00123497" w:rsidRDefault="00964933" w:rsidP="00FD7652">
            <w:pPr>
              <w:jc w:val="left"/>
              <w:rPr>
                <w:rFonts w:asciiTheme="minorEastAsia" w:hAnsiTheme="minorEastAsia" w:cs="Times New Roman"/>
                <w:szCs w:val="21"/>
              </w:rPr>
            </w:pPr>
          </w:p>
        </w:tc>
        <w:tc>
          <w:tcPr>
            <w:tcW w:w="7088" w:type="dxa"/>
          </w:tcPr>
          <w:p w14:paraId="41E260BD" w14:textId="17774040"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エレクトロアナトミカルマップのバイポーラ心電図データの動的表示ができること。</w:t>
            </w:r>
          </w:p>
        </w:tc>
      </w:tr>
      <w:tr w:rsidR="00964933" w:rsidRPr="00123497" w14:paraId="4B5D670F" w14:textId="77777777" w:rsidTr="00837679">
        <w:tc>
          <w:tcPr>
            <w:tcW w:w="392" w:type="dxa"/>
          </w:tcPr>
          <w:p w14:paraId="7B329097" w14:textId="77777777" w:rsidR="00964933" w:rsidRPr="00123497" w:rsidRDefault="00964933" w:rsidP="00FD7652">
            <w:pPr>
              <w:jc w:val="left"/>
              <w:rPr>
                <w:rFonts w:asciiTheme="minorEastAsia" w:hAnsiTheme="minorEastAsia" w:cs="Times New Roman"/>
                <w:szCs w:val="21"/>
              </w:rPr>
            </w:pPr>
          </w:p>
        </w:tc>
        <w:tc>
          <w:tcPr>
            <w:tcW w:w="1134" w:type="dxa"/>
          </w:tcPr>
          <w:p w14:paraId="5DE1F88D" w14:textId="74074D0D"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5-37</w:t>
            </w:r>
          </w:p>
        </w:tc>
        <w:tc>
          <w:tcPr>
            <w:tcW w:w="283" w:type="dxa"/>
          </w:tcPr>
          <w:p w14:paraId="41091143" w14:textId="77777777" w:rsidR="00964933" w:rsidRPr="00123497" w:rsidRDefault="00964933" w:rsidP="00FD7652">
            <w:pPr>
              <w:jc w:val="left"/>
              <w:rPr>
                <w:rFonts w:asciiTheme="minorEastAsia" w:hAnsiTheme="minorEastAsia" w:cs="Times New Roman"/>
                <w:szCs w:val="21"/>
              </w:rPr>
            </w:pPr>
          </w:p>
        </w:tc>
        <w:tc>
          <w:tcPr>
            <w:tcW w:w="7088" w:type="dxa"/>
          </w:tcPr>
          <w:p w14:paraId="13E82197" w14:textId="35C32EF3"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各ポイントで、対応するバイポーラ心電図は、マップ表面に垂直のバーとして動的に表示させることができること。</w:t>
            </w:r>
          </w:p>
        </w:tc>
      </w:tr>
      <w:tr w:rsidR="00964933" w:rsidRPr="00123497" w14:paraId="73054B37" w14:textId="77777777" w:rsidTr="00837679">
        <w:tc>
          <w:tcPr>
            <w:tcW w:w="392" w:type="dxa"/>
          </w:tcPr>
          <w:p w14:paraId="29A390CE" w14:textId="77777777" w:rsidR="00964933" w:rsidRPr="00123497" w:rsidRDefault="00964933" w:rsidP="00FD7652">
            <w:pPr>
              <w:jc w:val="left"/>
              <w:rPr>
                <w:rFonts w:asciiTheme="minorEastAsia" w:hAnsiTheme="minorEastAsia" w:cs="Times New Roman"/>
                <w:szCs w:val="21"/>
              </w:rPr>
            </w:pPr>
          </w:p>
        </w:tc>
        <w:tc>
          <w:tcPr>
            <w:tcW w:w="1134" w:type="dxa"/>
          </w:tcPr>
          <w:p w14:paraId="02F6FECA" w14:textId="7693D746"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5-38</w:t>
            </w:r>
          </w:p>
        </w:tc>
        <w:tc>
          <w:tcPr>
            <w:tcW w:w="283" w:type="dxa"/>
          </w:tcPr>
          <w:p w14:paraId="58993797" w14:textId="77777777" w:rsidR="00964933" w:rsidRPr="00123497" w:rsidRDefault="00964933" w:rsidP="00FD7652">
            <w:pPr>
              <w:jc w:val="left"/>
              <w:rPr>
                <w:rFonts w:asciiTheme="minorEastAsia" w:hAnsiTheme="minorEastAsia" w:cs="Times New Roman"/>
                <w:szCs w:val="21"/>
              </w:rPr>
            </w:pPr>
          </w:p>
        </w:tc>
        <w:tc>
          <w:tcPr>
            <w:tcW w:w="7088" w:type="dxa"/>
          </w:tcPr>
          <w:p w14:paraId="08F67C25" w14:textId="7B898D6D"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事前に定義された式および係数に従って、出力、コンタクトフォース、およびアブレーション時間に基づいた計算値を視覚的に表示が可能であること。</w:t>
            </w:r>
          </w:p>
        </w:tc>
      </w:tr>
      <w:tr w:rsidR="00964933" w:rsidRPr="00123497" w14:paraId="5125D8FC" w14:textId="77777777" w:rsidTr="00837679">
        <w:tc>
          <w:tcPr>
            <w:tcW w:w="392" w:type="dxa"/>
          </w:tcPr>
          <w:p w14:paraId="75C8C95C" w14:textId="77777777" w:rsidR="00964933" w:rsidRPr="00123497" w:rsidRDefault="00964933" w:rsidP="00FD7652">
            <w:pPr>
              <w:jc w:val="left"/>
              <w:rPr>
                <w:rFonts w:asciiTheme="minorEastAsia" w:hAnsiTheme="minorEastAsia" w:cs="Times New Roman"/>
                <w:szCs w:val="21"/>
              </w:rPr>
            </w:pPr>
          </w:p>
        </w:tc>
        <w:tc>
          <w:tcPr>
            <w:tcW w:w="1134" w:type="dxa"/>
          </w:tcPr>
          <w:p w14:paraId="32E1D033" w14:textId="2D7ADB5D"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5-39</w:t>
            </w:r>
          </w:p>
        </w:tc>
        <w:tc>
          <w:tcPr>
            <w:tcW w:w="283" w:type="dxa"/>
          </w:tcPr>
          <w:p w14:paraId="1BFCFF15" w14:textId="77777777" w:rsidR="00964933" w:rsidRPr="00123497" w:rsidRDefault="00964933" w:rsidP="00FD7652">
            <w:pPr>
              <w:jc w:val="left"/>
              <w:rPr>
                <w:rFonts w:asciiTheme="minorEastAsia" w:hAnsiTheme="minorEastAsia" w:cs="Times New Roman"/>
                <w:szCs w:val="21"/>
              </w:rPr>
            </w:pPr>
          </w:p>
        </w:tc>
        <w:tc>
          <w:tcPr>
            <w:tcW w:w="7088" w:type="dxa"/>
          </w:tcPr>
          <w:p w14:paraId="53D29834" w14:textId="4E533967"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事前に定義されたアブレーションインデックス閾値に従って、通電箇所に最大で</w:t>
            </w:r>
            <w:r w:rsidR="00AC0392">
              <w:rPr>
                <w:rFonts w:ascii="ＭＳ 明朝" w:eastAsia="ＭＳ 明朝" w:hAnsi="ＭＳ 明朝" w:hint="eastAsia"/>
                <w:szCs w:val="21"/>
              </w:rPr>
              <w:t>３</w:t>
            </w:r>
            <w:r w:rsidRPr="002B0E55">
              <w:rPr>
                <w:rFonts w:ascii="ＭＳ 明朝" w:eastAsia="ＭＳ 明朝" w:hAnsi="ＭＳ 明朝" w:hint="eastAsia"/>
                <w:szCs w:val="21"/>
              </w:rPr>
              <w:t>段階の色付けを行うことができること。</w:t>
            </w:r>
          </w:p>
        </w:tc>
      </w:tr>
      <w:tr w:rsidR="00964933" w:rsidRPr="00123497" w14:paraId="6133E914" w14:textId="77777777" w:rsidTr="00837679">
        <w:tc>
          <w:tcPr>
            <w:tcW w:w="392" w:type="dxa"/>
          </w:tcPr>
          <w:p w14:paraId="33E3DE5F" w14:textId="77777777" w:rsidR="00964933" w:rsidRPr="00123497" w:rsidRDefault="00964933" w:rsidP="00FD7652">
            <w:pPr>
              <w:jc w:val="left"/>
              <w:rPr>
                <w:rFonts w:asciiTheme="minorEastAsia" w:hAnsiTheme="minorEastAsia" w:cs="Times New Roman"/>
                <w:szCs w:val="21"/>
              </w:rPr>
            </w:pPr>
          </w:p>
        </w:tc>
        <w:tc>
          <w:tcPr>
            <w:tcW w:w="1134" w:type="dxa"/>
          </w:tcPr>
          <w:p w14:paraId="47D6A499" w14:textId="2495D3CC"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5-40</w:t>
            </w:r>
          </w:p>
        </w:tc>
        <w:tc>
          <w:tcPr>
            <w:tcW w:w="283" w:type="dxa"/>
          </w:tcPr>
          <w:p w14:paraId="1075635E" w14:textId="77777777" w:rsidR="00964933" w:rsidRPr="00123497" w:rsidRDefault="00964933" w:rsidP="00FD7652">
            <w:pPr>
              <w:jc w:val="left"/>
              <w:rPr>
                <w:rFonts w:asciiTheme="minorEastAsia" w:hAnsiTheme="minorEastAsia" w:cs="Times New Roman"/>
                <w:szCs w:val="21"/>
              </w:rPr>
            </w:pPr>
          </w:p>
        </w:tc>
        <w:tc>
          <w:tcPr>
            <w:tcW w:w="7088" w:type="dxa"/>
          </w:tcPr>
          <w:p w14:paraId="0271C234" w14:textId="017879FD"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アブレーションカテーテルが特定の領域で安定しているときの、</w:t>
            </w:r>
            <w:r w:rsidR="00AC0392">
              <w:rPr>
                <w:rFonts w:ascii="ＭＳ 明朝" w:eastAsia="ＭＳ 明朝" w:hAnsi="ＭＳ 明朝" w:hint="eastAsia"/>
                <w:szCs w:val="21"/>
              </w:rPr>
              <w:t>ＲＦ通電中に記録された連続カテーテル位置を累積し、１</w:t>
            </w:r>
            <w:r w:rsidRPr="002B0E55">
              <w:rPr>
                <w:rFonts w:ascii="ＭＳ 明朝" w:eastAsia="ＭＳ 明朝" w:hAnsi="ＭＳ 明朝" w:hint="eastAsia"/>
                <w:szCs w:val="21"/>
              </w:rPr>
              <w:t>つのアブレーション部位として示すことができること。</w:t>
            </w:r>
          </w:p>
        </w:tc>
      </w:tr>
      <w:tr w:rsidR="00964933" w:rsidRPr="00123497" w14:paraId="3D93F768" w14:textId="77777777" w:rsidTr="00837679">
        <w:tc>
          <w:tcPr>
            <w:tcW w:w="392" w:type="dxa"/>
          </w:tcPr>
          <w:p w14:paraId="12C5D8A0" w14:textId="77777777" w:rsidR="00964933" w:rsidRPr="00123497" w:rsidRDefault="00964933" w:rsidP="00FD7652">
            <w:pPr>
              <w:jc w:val="left"/>
              <w:rPr>
                <w:rFonts w:asciiTheme="minorEastAsia" w:hAnsiTheme="minorEastAsia" w:cs="Times New Roman"/>
                <w:szCs w:val="21"/>
              </w:rPr>
            </w:pPr>
          </w:p>
        </w:tc>
        <w:tc>
          <w:tcPr>
            <w:tcW w:w="1134" w:type="dxa"/>
          </w:tcPr>
          <w:p w14:paraId="4B142587" w14:textId="415B8CFB"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5-41</w:t>
            </w:r>
          </w:p>
        </w:tc>
        <w:tc>
          <w:tcPr>
            <w:tcW w:w="283" w:type="dxa"/>
          </w:tcPr>
          <w:p w14:paraId="5EF076BF" w14:textId="77777777" w:rsidR="00964933" w:rsidRPr="00123497" w:rsidRDefault="00964933" w:rsidP="00FD7652">
            <w:pPr>
              <w:jc w:val="left"/>
              <w:rPr>
                <w:rFonts w:asciiTheme="minorEastAsia" w:hAnsiTheme="minorEastAsia" w:cs="Times New Roman"/>
                <w:szCs w:val="21"/>
              </w:rPr>
            </w:pPr>
          </w:p>
        </w:tc>
        <w:tc>
          <w:tcPr>
            <w:tcW w:w="7088" w:type="dxa"/>
          </w:tcPr>
          <w:p w14:paraId="4A085AE6" w14:textId="0BFB37A4"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カテーテル位置の呼期末期の相対位置に基づいて調整することで、呼吸の影響を最小限に抑えることができること。</w:t>
            </w:r>
          </w:p>
        </w:tc>
      </w:tr>
      <w:tr w:rsidR="00964933" w:rsidRPr="00123497" w14:paraId="2B685503" w14:textId="77777777" w:rsidTr="00837679">
        <w:tc>
          <w:tcPr>
            <w:tcW w:w="392" w:type="dxa"/>
          </w:tcPr>
          <w:p w14:paraId="67D4BA62" w14:textId="77777777" w:rsidR="00964933" w:rsidRPr="00123497" w:rsidRDefault="00964933" w:rsidP="00FD7652">
            <w:pPr>
              <w:jc w:val="left"/>
              <w:rPr>
                <w:rFonts w:asciiTheme="minorEastAsia" w:hAnsiTheme="minorEastAsia" w:cs="Times New Roman"/>
                <w:szCs w:val="21"/>
              </w:rPr>
            </w:pPr>
          </w:p>
        </w:tc>
        <w:tc>
          <w:tcPr>
            <w:tcW w:w="1134" w:type="dxa"/>
          </w:tcPr>
          <w:p w14:paraId="66FF3C08" w14:textId="35CD3796"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5-42</w:t>
            </w:r>
          </w:p>
        </w:tc>
        <w:tc>
          <w:tcPr>
            <w:tcW w:w="283" w:type="dxa"/>
          </w:tcPr>
          <w:p w14:paraId="68AEF777" w14:textId="77777777" w:rsidR="00964933" w:rsidRPr="00123497" w:rsidRDefault="00964933" w:rsidP="00FD7652">
            <w:pPr>
              <w:jc w:val="left"/>
              <w:rPr>
                <w:rFonts w:asciiTheme="minorEastAsia" w:hAnsiTheme="minorEastAsia" w:cs="Times New Roman"/>
                <w:szCs w:val="21"/>
              </w:rPr>
            </w:pPr>
          </w:p>
        </w:tc>
        <w:tc>
          <w:tcPr>
            <w:tcW w:w="7088" w:type="dxa"/>
          </w:tcPr>
          <w:p w14:paraId="1B58740A" w14:textId="219FCB86"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複数の同時心電図の自動分析を提供し、高密度ダイナミックマップの作成ができること。</w:t>
            </w:r>
          </w:p>
        </w:tc>
      </w:tr>
      <w:tr w:rsidR="00964933" w:rsidRPr="00123497" w14:paraId="2B482CDE" w14:textId="77777777" w:rsidTr="00837679">
        <w:tc>
          <w:tcPr>
            <w:tcW w:w="392" w:type="dxa"/>
          </w:tcPr>
          <w:p w14:paraId="212303F5" w14:textId="77777777" w:rsidR="00964933" w:rsidRPr="00123497" w:rsidRDefault="00964933" w:rsidP="00FD7652">
            <w:pPr>
              <w:jc w:val="left"/>
              <w:rPr>
                <w:rFonts w:asciiTheme="minorEastAsia" w:hAnsiTheme="minorEastAsia" w:cs="Times New Roman"/>
                <w:szCs w:val="21"/>
              </w:rPr>
            </w:pPr>
          </w:p>
        </w:tc>
        <w:tc>
          <w:tcPr>
            <w:tcW w:w="1134" w:type="dxa"/>
          </w:tcPr>
          <w:p w14:paraId="575B8DFE" w14:textId="5BA9B1E2"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5-43</w:t>
            </w:r>
          </w:p>
        </w:tc>
        <w:tc>
          <w:tcPr>
            <w:tcW w:w="283" w:type="dxa"/>
          </w:tcPr>
          <w:p w14:paraId="6E6327C1" w14:textId="77777777" w:rsidR="00964933" w:rsidRPr="00123497" w:rsidRDefault="00964933" w:rsidP="00FD7652">
            <w:pPr>
              <w:jc w:val="left"/>
              <w:rPr>
                <w:rFonts w:asciiTheme="minorEastAsia" w:hAnsiTheme="minorEastAsia" w:cs="Times New Roman"/>
                <w:szCs w:val="21"/>
              </w:rPr>
            </w:pPr>
          </w:p>
        </w:tc>
        <w:tc>
          <w:tcPr>
            <w:tcW w:w="7088" w:type="dxa"/>
          </w:tcPr>
          <w:p w14:paraId="6CF91930" w14:textId="47D31884"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任意のマップタイプで静的または動的ないずれかの伝導速度ベクトルを表示できること。</w:t>
            </w:r>
          </w:p>
        </w:tc>
      </w:tr>
      <w:tr w:rsidR="00964933" w:rsidRPr="00123497" w14:paraId="13257E00" w14:textId="77777777" w:rsidTr="00837679">
        <w:tc>
          <w:tcPr>
            <w:tcW w:w="392" w:type="dxa"/>
          </w:tcPr>
          <w:p w14:paraId="536C21AA" w14:textId="77777777" w:rsidR="00964933" w:rsidRPr="00123497" w:rsidRDefault="00964933" w:rsidP="00FD7652">
            <w:pPr>
              <w:jc w:val="left"/>
              <w:rPr>
                <w:rFonts w:asciiTheme="minorEastAsia" w:hAnsiTheme="minorEastAsia" w:cs="Times New Roman"/>
                <w:szCs w:val="21"/>
              </w:rPr>
            </w:pPr>
          </w:p>
        </w:tc>
        <w:tc>
          <w:tcPr>
            <w:tcW w:w="1134" w:type="dxa"/>
          </w:tcPr>
          <w:p w14:paraId="7654479A" w14:textId="1598B56F"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5-44</w:t>
            </w:r>
          </w:p>
        </w:tc>
        <w:tc>
          <w:tcPr>
            <w:tcW w:w="283" w:type="dxa"/>
          </w:tcPr>
          <w:p w14:paraId="1A4BDEC7" w14:textId="77777777" w:rsidR="00964933" w:rsidRPr="00123497" w:rsidRDefault="00964933" w:rsidP="00FD7652">
            <w:pPr>
              <w:jc w:val="left"/>
              <w:rPr>
                <w:rFonts w:asciiTheme="minorEastAsia" w:hAnsiTheme="minorEastAsia" w:cs="Times New Roman"/>
                <w:szCs w:val="21"/>
              </w:rPr>
            </w:pPr>
          </w:p>
        </w:tc>
        <w:tc>
          <w:tcPr>
            <w:tcW w:w="7088" w:type="dxa"/>
          </w:tcPr>
          <w:p w14:paraId="6BAE2745" w14:textId="4342C9A7"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異なるマップ設定と異なる取得フィルタを持つ最大</w:t>
            </w:r>
            <w:r w:rsidR="00AC0392">
              <w:rPr>
                <w:rFonts w:ascii="ＭＳ 明朝" w:eastAsia="ＭＳ 明朝" w:hAnsi="ＭＳ 明朝" w:hint="eastAsia"/>
                <w:szCs w:val="21"/>
              </w:rPr>
              <w:t>４</w:t>
            </w:r>
            <w:r w:rsidRPr="002B0E55">
              <w:rPr>
                <w:rFonts w:ascii="ＭＳ 明朝" w:eastAsia="ＭＳ 明朝" w:hAnsi="ＭＳ 明朝" w:hint="eastAsia"/>
                <w:szCs w:val="21"/>
              </w:rPr>
              <w:t>つのマップのContinuous Mapping に対して使用できること。</w:t>
            </w:r>
          </w:p>
        </w:tc>
      </w:tr>
      <w:tr w:rsidR="00964933" w:rsidRPr="00123497" w14:paraId="7DEB7ADD" w14:textId="77777777" w:rsidTr="00837679">
        <w:tc>
          <w:tcPr>
            <w:tcW w:w="392" w:type="dxa"/>
          </w:tcPr>
          <w:p w14:paraId="73D29348" w14:textId="77777777" w:rsidR="00964933" w:rsidRPr="00123497" w:rsidRDefault="00964933" w:rsidP="00FD7652">
            <w:pPr>
              <w:jc w:val="left"/>
              <w:rPr>
                <w:rFonts w:asciiTheme="minorEastAsia" w:hAnsiTheme="minorEastAsia" w:cs="Times New Roman"/>
                <w:szCs w:val="21"/>
              </w:rPr>
            </w:pPr>
          </w:p>
        </w:tc>
        <w:tc>
          <w:tcPr>
            <w:tcW w:w="1134" w:type="dxa"/>
          </w:tcPr>
          <w:p w14:paraId="7069193B" w14:textId="1EDA59B8"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5-45</w:t>
            </w:r>
          </w:p>
        </w:tc>
        <w:tc>
          <w:tcPr>
            <w:tcW w:w="283" w:type="dxa"/>
          </w:tcPr>
          <w:p w14:paraId="0AF9D1D1" w14:textId="77777777" w:rsidR="00964933" w:rsidRPr="00123497" w:rsidRDefault="00964933" w:rsidP="00FD7652">
            <w:pPr>
              <w:jc w:val="left"/>
              <w:rPr>
                <w:rFonts w:asciiTheme="minorEastAsia" w:hAnsiTheme="minorEastAsia" w:cs="Times New Roman"/>
                <w:szCs w:val="21"/>
              </w:rPr>
            </w:pPr>
          </w:p>
        </w:tc>
        <w:tc>
          <w:tcPr>
            <w:tcW w:w="7088" w:type="dxa"/>
          </w:tcPr>
          <w:p w14:paraId="2CF2E943" w14:textId="71D1370E"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取得データは、異なる取得フィルタに従って遡及的に再計算することができること。</w:t>
            </w:r>
          </w:p>
        </w:tc>
      </w:tr>
      <w:tr w:rsidR="00964933" w:rsidRPr="00123497" w14:paraId="657E85AD" w14:textId="77777777" w:rsidTr="00837679">
        <w:tc>
          <w:tcPr>
            <w:tcW w:w="392" w:type="dxa"/>
          </w:tcPr>
          <w:p w14:paraId="5E813A05" w14:textId="77777777" w:rsidR="00964933" w:rsidRPr="00123497" w:rsidRDefault="00964933" w:rsidP="00FD7652">
            <w:pPr>
              <w:jc w:val="left"/>
              <w:rPr>
                <w:rFonts w:asciiTheme="minorEastAsia" w:hAnsiTheme="minorEastAsia" w:cs="Times New Roman"/>
                <w:szCs w:val="21"/>
              </w:rPr>
            </w:pPr>
          </w:p>
        </w:tc>
        <w:tc>
          <w:tcPr>
            <w:tcW w:w="1134" w:type="dxa"/>
          </w:tcPr>
          <w:p w14:paraId="1E9BAB95" w14:textId="11D0E877"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5-46</w:t>
            </w:r>
          </w:p>
        </w:tc>
        <w:tc>
          <w:tcPr>
            <w:tcW w:w="283" w:type="dxa"/>
          </w:tcPr>
          <w:p w14:paraId="55123DD5" w14:textId="77777777" w:rsidR="00964933" w:rsidRPr="00123497" w:rsidRDefault="00964933" w:rsidP="00FD7652">
            <w:pPr>
              <w:jc w:val="left"/>
              <w:rPr>
                <w:rFonts w:asciiTheme="minorEastAsia" w:hAnsiTheme="minorEastAsia" w:cs="Times New Roman"/>
                <w:szCs w:val="21"/>
              </w:rPr>
            </w:pPr>
          </w:p>
        </w:tc>
        <w:tc>
          <w:tcPr>
            <w:tcW w:w="7088" w:type="dxa"/>
          </w:tcPr>
          <w:p w14:paraId="37DAF1E4" w14:textId="40B29BC9"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特定の不整脈におけるユニポーラ心内</w:t>
            </w:r>
            <w:r w:rsidR="00AC0392">
              <w:rPr>
                <w:rFonts w:ascii="ＭＳ 明朝" w:eastAsia="ＭＳ 明朝" w:hAnsi="ＭＳ 明朝" w:hint="eastAsia"/>
                <w:szCs w:val="21"/>
              </w:rPr>
              <w:t xml:space="preserve"> (ＩＣ</w:t>
            </w:r>
            <w:r w:rsidRPr="002B0E55">
              <w:rPr>
                <w:rFonts w:ascii="ＭＳ 明朝" w:eastAsia="ＭＳ 明朝" w:hAnsi="ＭＳ 明朝" w:hint="eastAsia"/>
                <w:szCs w:val="21"/>
              </w:rPr>
              <w:t>) 心電図波形を取り込み、リアルタイムのユニポーラ心内</w:t>
            </w:r>
            <w:r w:rsidR="00AC0392">
              <w:rPr>
                <w:rFonts w:ascii="ＭＳ 明朝" w:eastAsia="ＭＳ 明朝" w:hAnsi="ＭＳ 明朝" w:hint="eastAsia"/>
                <w:szCs w:val="21"/>
              </w:rPr>
              <w:t xml:space="preserve"> (ＩＣ</w:t>
            </w:r>
            <w:r w:rsidRPr="002B0E55">
              <w:rPr>
                <w:rFonts w:ascii="ＭＳ 明朝" w:eastAsia="ＭＳ 明朝" w:hAnsi="ＭＳ 明朝" w:hint="eastAsia"/>
                <w:szCs w:val="21"/>
              </w:rPr>
              <w:t>) 心電図波形と比較し、相関指標を数値として計算することができること。</w:t>
            </w:r>
          </w:p>
        </w:tc>
      </w:tr>
      <w:tr w:rsidR="00964933" w:rsidRPr="00123497" w14:paraId="2564F6EA" w14:textId="77777777" w:rsidTr="00837679">
        <w:tc>
          <w:tcPr>
            <w:tcW w:w="392" w:type="dxa"/>
          </w:tcPr>
          <w:p w14:paraId="4135F747" w14:textId="77777777" w:rsidR="00964933" w:rsidRPr="00123497" w:rsidRDefault="00964933" w:rsidP="00FD7652">
            <w:pPr>
              <w:jc w:val="left"/>
              <w:rPr>
                <w:rFonts w:asciiTheme="minorEastAsia" w:hAnsiTheme="minorEastAsia" w:cs="Times New Roman"/>
                <w:szCs w:val="21"/>
              </w:rPr>
            </w:pPr>
          </w:p>
        </w:tc>
        <w:tc>
          <w:tcPr>
            <w:tcW w:w="1134" w:type="dxa"/>
          </w:tcPr>
          <w:p w14:paraId="4E5C26F3" w14:textId="08A46885"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5-47</w:t>
            </w:r>
          </w:p>
        </w:tc>
        <w:tc>
          <w:tcPr>
            <w:tcW w:w="283" w:type="dxa"/>
          </w:tcPr>
          <w:p w14:paraId="404F0F0B" w14:textId="77777777" w:rsidR="00964933" w:rsidRPr="00123497" w:rsidRDefault="00964933" w:rsidP="00FD7652">
            <w:pPr>
              <w:jc w:val="left"/>
              <w:rPr>
                <w:rFonts w:asciiTheme="minorEastAsia" w:hAnsiTheme="minorEastAsia" w:cs="Times New Roman"/>
                <w:szCs w:val="21"/>
              </w:rPr>
            </w:pPr>
          </w:p>
        </w:tc>
        <w:tc>
          <w:tcPr>
            <w:tcW w:w="7088" w:type="dxa"/>
          </w:tcPr>
          <w:p w14:paraId="3400FFE0" w14:textId="4D15B04F"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接続される</w:t>
            </w:r>
            <w:r w:rsidR="00AC0392">
              <w:rPr>
                <w:rFonts w:ascii="ＭＳ 明朝" w:eastAsia="ＭＳ 明朝" w:hAnsi="ＭＳ 明朝" w:hint="eastAsia"/>
                <w:szCs w:val="21"/>
              </w:rPr>
              <w:t>Ｘ</w:t>
            </w:r>
            <w:r w:rsidRPr="002B0E55">
              <w:rPr>
                <w:rFonts w:ascii="ＭＳ 明朝" w:eastAsia="ＭＳ 明朝" w:hAnsi="ＭＳ 明朝" w:hint="eastAsia"/>
                <w:szCs w:val="21"/>
              </w:rPr>
              <w:t>線透視システムとの互換性が確認されていること。</w:t>
            </w:r>
          </w:p>
        </w:tc>
      </w:tr>
      <w:tr w:rsidR="00964933" w:rsidRPr="00123497" w14:paraId="69273F0A" w14:textId="77777777" w:rsidTr="00837679">
        <w:tc>
          <w:tcPr>
            <w:tcW w:w="392" w:type="dxa"/>
          </w:tcPr>
          <w:p w14:paraId="5E113A7C" w14:textId="77777777" w:rsidR="00964933" w:rsidRPr="00123497" w:rsidRDefault="00964933" w:rsidP="00FD7652">
            <w:pPr>
              <w:jc w:val="left"/>
              <w:rPr>
                <w:rFonts w:asciiTheme="minorEastAsia" w:hAnsiTheme="minorEastAsia" w:cs="Times New Roman"/>
                <w:szCs w:val="21"/>
              </w:rPr>
            </w:pPr>
          </w:p>
        </w:tc>
        <w:tc>
          <w:tcPr>
            <w:tcW w:w="1134" w:type="dxa"/>
          </w:tcPr>
          <w:p w14:paraId="55FD8F45" w14:textId="34507812" w:rsidR="00964933" w:rsidRPr="00123497" w:rsidRDefault="00964933" w:rsidP="00FD7652">
            <w:pPr>
              <w:jc w:val="center"/>
              <w:rPr>
                <w:rFonts w:asciiTheme="minorEastAsia" w:hAnsiTheme="minorEastAsia" w:cs="Times New Roman"/>
                <w:szCs w:val="21"/>
              </w:rPr>
            </w:pPr>
            <w:r>
              <w:rPr>
                <w:rFonts w:asciiTheme="minorEastAsia" w:hAnsiTheme="minorEastAsia" w:cs="Times New Roman" w:hint="eastAsia"/>
                <w:szCs w:val="21"/>
              </w:rPr>
              <w:t>5-48</w:t>
            </w:r>
          </w:p>
        </w:tc>
        <w:tc>
          <w:tcPr>
            <w:tcW w:w="283" w:type="dxa"/>
          </w:tcPr>
          <w:p w14:paraId="7B6E3D4E" w14:textId="77777777" w:rsidR="00964933" w:rsidRPr="00123497" w:rsidRDefault="00964933" w:rsidP="00FD7652">
            <w:pPr>
              <w:jc w:val="left"/>
              <w:rPr>
                <w:rFonts w:asciiTheme="minorEastAsia" w:hAnsiTheme="minorEastAsia" w:cs="Times New Roman"/>
                <w:szCs w:val="21"/>
              </w:rPr>
            </w:pPr>
          </w:p>
        </w:tc>
        <w:tc>
          <w:tcPr>
            <w:tcW w:w="7088" w:type="dxa"/>
          </w:tcPr>
          <w:p w14:paraId="4F32C11C" w14:textId="44ECFB7B"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院内ネットワークを介した、</w:t>
            </w:r>
            <w:r w:rsidR="00AC0392">
              <w:rPr>
                <w:rFonts w:ascii="ＭＳ 明朝" w:eastAsia="ＭＳ 明朝" w:hAnsi="ＭＳ 明朝" w:hint="eastAsia"/>
                <w:szCs w:val="21"/>
              </w:rPr>
              <w:t>Ｘ</w:t>
            </w:r>
            <w:r w:rsidRPr="002B0E55">
              <w:rPr>
                <w:rFonts w:ascii="ＭＳ 明朝" w:eastAsia="ＭＳ 明朝" w:hAnsi="ＭＳ 明朝" w:hint="eastAsia"/>
                <w:szCs w:val="21"/>
              </w:rPr>
              <w:t>線透視システムとワークステーションとの接続が確認されていること。</w:t>
            </w:r>
          </w:p>
        </w:tc>
      </w:tr>
      <w:tr w:rsidR="00964933" w:rsidRPr="00123497" w14:paraId="407C6FE3" w14:textId="77777777" w:rsidTr="00964933">
        <w:tc>
          <w:tcPr>
            <w:tcW w:w="8897" w:type="dxa"/>
            <w:gridSpan w:val="4"/>
          </w:tcPr>
          <w:p w14:paraId="42D6AB75" w14:textId="09A924FD" w:rsidR="00964933" w:rsidRPr="00123497" w:rsidRDefault="00964933" w:rsidP="00FD7652">
            <w:pPr>
              <w:jc w:val="left"/>
              <w:rPr>
                <w:rFonts w:ascii="ＭＳ 明朝" w:eastAsia="ＭＳ 明朝" w:hAnsi="ＭＳ 明朝"/>
                <w:szCs w:val="21"/>
              </w:rPr>
            </w:pPr>
            <w:r>
              <w:rPr>
                <w:rFonts w:ascii="ＭＳ 明朝" w:eastAsia="ＭＳ 明朝" w:hAnsi="ＭＳ 明朝" w:hint="eastAsia"/>
                <w:szCs w:val="21"/>
              </w:rPr>
              <w:t xml:space="preserve">　６．</w:t>
            </w:r>
            <w:r w:rsidR="002B0E55" w:rsidRPr="002B0E55">
              <w:rPr>
                <w:rFonts w:ascii="ＭＳ 明朝" w:eastAsia="ＭＳ 明朝" w:hAnsi="ＭＳ 明朝" w:hint="eastAsia"/>
                <w:szCs w:val="21"/>
              </w:rPr>
              <w:t>モニタについては、以下の要件を満たすこと。</w:t>
            </w:r>
          </w:p>
        </w:tc>
      </w:tr>
      <w:tr w:rsidR="00964933" w:rsidRPr="00123497" w14:paraId="106BB53C" w14:textId="77777777" w:rsidTr="00837679">
        <w:tc>
          <w:tcPr>
            <w:tcW w:w="392" w:type="dxa"/>
          </w:tcPr>
          <w:p w14:paraId="4BD8BEAC" w14:textId="77777777" w:rsidR="00964933" w:rsidRPr="00123497" w:rsidRDefault="00964933" w:rsidP="00FD7652">
            <w:pPr>
              <w:jc w:val="left"/>
              <w:rPr>
                <w:rFonts w:asciiTheme="minorEastAsia" w:hAnsiTheme="minorEastAsia" w:cs="Times New Roman"/>
                <w:szCs w:val="21"/>
              </w:rPr>
            </w:pPr>
          </w:p>
        </w:tc>
        <w:tc>
          <w:tcPr>
            <w:tcW w:w="1134" w:type="dxa"/>
          </w:tcPr>
          <w:p w14:paraId="5517A127" w14:textId="0E6CEF77"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6-1</w:t>
            </w:r>
          </w:p>
        </w:tc>
        <w:tc>
          <w:tcPr>
            <w:tcW w:w="283" w:type="dxa"/>
          </w:tcPr>
          <w:p w14:paraId="068E38C0" w14:textId="77777777" w:rsidR="00964933" w:rsidRPr="00123497" w:rsidRDefault="00964933" w:rsidP="00FD7652">
            <w:pPr>
              <w:jc w:val="left"/>
              <w:rPr>
                <w:rFonts w:asciiTheme="minorEastAsia" w:hAnsiTheme="minorEastAsia" w:cs="Times New Roman"/>
                <w:szCs w:val="21"/>
              </w:rPr>
            </w:pPr>
          </w:p>
        </w:tc>
        <w:tc>
          <w:tcPr>
            <w:tcW w:w="7088" w:type="dxa"/>
          </w:tcPr>
          <w:p w14:paraId="1923E097" w14:textId="7004FBB0"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定格電源電圧は、交流</w:t>
            </w:r>
            <w:r w:rsidR="00AC0392">
              <w:rPr>
                <w:rFonts w:ascii="ＭＳ 明朝" w:eastAsia="ＭＳ 明朝" w:hAnsi="ＭＳ 明朝" w:hint="eastAsia"/>
                <w:szCs w:val="21"/>
              </w:rPr>
              <w:t>１００～ ２４０Ｖ</w:t>
            </w:r>
            <w:r w:rsidRPr="002B0E55">
              <w:rPr>
                <w:rFonts w:ascii="ＭＳ 明朝" w:eastAsia="ＭＳ 明朝" w:hAnsi="ＭＳ 明朝" w:hint="eastAsia"/>
                <w:szCs w:val="21"/>
              </w:rPr>
              <w:t>であること。</w:t>
            </w:r>
          </w:p>
        </w:tc>
      </w:tr>
      <w:tr w:rsidR="00964933" w:rsidRPr="00123497" w14:paraId="076E562F" w14:textId="77777777" w:rsidTr="00837679">
        <w:tc>
          <w:tcPr>
            <w:tcW w:w="392" w:type="dxa"/>
          </w:tcPr>
          <w:p w14:paraId="18092735" w14:textId="77777777" w:rsidR="00964933" w:rsidRPr="00123497" w:rsidRDefault="00964933" w:rsidP="00FD7652">
            <w:pPr>
              <w:jc w:val="left"/>
              <w:rPr>
                <w:rFonts w:asciiTheme="minorEastAsia" w:hAnsiTheme="minorEastAsia" w:cs="Times New Roman"/>
                <w:szCs w:val="21"/>
              </w:rPr>
            </w:pPr>
          </w:p>
        </w:tc>
        <w:tc>
          <w:tcPr>
            <w:tcW w:w="1134" w:type="dxa"/>
          </w:tcPr>
          <w:p w14:paraId="3231E8D5" w14:textId="5CC22B66"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6-2</w:t>
            </w:r>
          </w:p>
        </w:tc>
        <w:tc>
          <w:tcPr>
            <w:tcW w:w="283" w:type="dxa"/>
          </w:tcPr>
          <w:p w14:paraId="3FBDFF48" w14:textId="77777777" w:rsidR="00964933" w:rsidRPr="00123497" w:rsidRDefault="00964933" w:rsidP="00FD7652">
            <w:pPr>
              <w:jc w:val="left"/>
              <w:rPr>
                <w:rFonts w:asciiTheme="minorEastAsia" w:hAnsiTheme="minorEastAsia" w:cs="Times New Roman"/>
                <w:szCs w:val="21"/>
              </w:rPr>
            </w:pPr>
          </w:p>
        </w:tc>
        <w:tc>
          <w:tcPr>
            <w:tcW w:w="7088" w:type="dxa"/>
          </w:tcPr>
          <w:p w14:paraId="76F74711" w14:textId="3D63C8CE"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定格電源周波数は、</w:t>
            </w:r>
            <w:r w:rsidR="00AC0392">
              <w:rPr>
                <w:rFonts w:ascii="ＭＳ 明朝" w:eastAsia="ＭＳ 明朝" w:hAnsi="ＭＳ 明朝" w:hint="eastAsia"/>
                <w:szCs w:val="21"/>
              </w:rPr>
              <w:t>５０ / ６０ｋＨｚ</w:t>
            </w:r>
            <w:r w:rsidRPr="002B0E55">
              <w:rPr>
                <w:rFonts w:ascii="ＭＳ 明朝" w:eastAsia="ＭＳ 明朝" w:hAnsi="ＭＳ 明朝" w:hint="eastAsia"/>
                <w:szCs w:val="21"/>
              </w:rPr>
              <w:t>であること。</w:t>
            </w:r>
          </w:p>
        </w:tc>
      </w:tr>
      <w:tr w:rsidR="00964933" w:rsidRPr="00123497" w14:paraId="258B5D15" w14:textId="77777777" w:rsidTr="00837679">
        <w:tc>
          <w:tcPr>
            <w:tcW w:w="392" w:type="dxa"/>
          </w:tcPr>
          <w:p w14:paraId="101384E3" w14:textId="77777777" w:rsidR="00964933" w:rsidRPr="00123497" w:rsidRDefault="00964933" w:rsidP="00FD7652">
            <w:pPr>
              <w:jc w:val="left"/>
              <w:rPr>
                <w:rFonts w:asciiTheme="minorEastAsia" w:hAnsiTheme="minorEastAsia" w:cs="Times New Roman"/>
                <w:szCs w:val="21"/>
              </w:rPr>
            </w:pPr>
          </w:p>
        </w:tc>
        <w:tc>
          <w:tcPr>
            <w:tcW w:w="1134" w:type="dxa"/>
          </w:tcPr>
          <w:p w14:paraId="57DDBCCC" w14:textId="68623566"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6-3</w:t>
            </w:r>
          </w:p>
        </w:tc>
        <w:tc>
          <w:tcPr>
            <w:tcW w:w="283" w:type="dxa"/>
          </w:tcPr>
          <w:p w14:paraId="70A0D11F" w14:textId="77777777" w:rsidR="00964933" w:rsidRPr="00123497" w:rsidRDefault="00964933" w:rsidP="00FD7652">
            <w:pPr>
              <w:jc w:val="left"/>
              <w:rPr>
                <w:rFonts w:asciiTheme="minorEastAsia" w:hAnsiTheme="minorEastAsia" w:cs="Times New Roman"/>
                <w:szCs w:val="21"/>
              </w:rPr>
            </w:pPr>
          </w:p>
        </w:tc>
        <w:tc>
          <w:tcPr>
            <w:tcW w:w="7088" w:type="dxa"/>
          </w:tcPr>
          <w:p w14:paraId="64838B7E" w14:textId="405E9C98"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電源入力は、最大</w:t>
            </w:r>
            <w:r w:rsidR="00AC0392">
              <w:rPr>
                <w:rFonts w:ascii="ＭＳ 明朝" w:eastAsia="ＭＳ 明朝" w:hAnsi="ＭＳ 明朝" w:hint="eastAsia"/>
                <w:szCs w:val="21"/>
              </w:rPr>
              <w:t>２００ＶＡ</w:t>
            </w:r>
            <w:r w:rsidRPr="002B0E55">
              <w:rPr>
                <w:rFonts w:ascii="ＭＳ 明朝" w:eastAsia="ＭＳ 明朝" w:hAnsi="ＭＳ 明朝" w:hint="eastAsia"/>
                <w:szCs w:val="21"/>
              </w:rPr>
              <w:t>であること。</w:t>
            </w:r>
          </w:p>
        </w:tc>
      </w:tr>
      <w:tr w:rsidR="00964933" w:rsidRPr="00123497" w14:paraId="469C73FF" w14:textId="77777777" w:rsidTr="00837679">
        <w:tc>
          <w:tcPr>
            <w:tcW w:w="392" w:type="dxa"/>
          </w:tcPr>
          <w:p w14:paraId="54F90939" w14:textId="77777777" w:rsidR="00964933" w:rsidRPr="00123497" w:rsidRDefault="00964933" w:rsidP="00FD7652">
            <w:pPr>
              <w:jc w:val="left"/>
              <w:rPr>
                <w:rFonts w:asciiTheme="minorEastAsia" w:hAnsiTheme="minorEastAsia" w:cs="Times New Roman"/>
                <w:szCs w:val="21"/>
              </w:rPr>
            </w:pPr>
          </w:p>
        </w:tc>
        <w:tc>
          <w:tcPr>
            <w:tcW w:w="1134" w:type="dxa"/>
          </w:tcPr>
          <w:p w14:paraId="70E3ACD7" w14:textId="54B1ED3A"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6-4</w:t>
            </w:r>
          </w:p>
        </w:tc>
        <w:tc>
          <w:tcPr>
            <w:tcW w:w="283" w:type="dxa"/>
          </w:tcPr>
          <w:p w14:paraId="696AABD7" w14:textId="77777777" w:rsidR="00964933" w:rsidRPr="00123497" w:rsidRDefault="00964933" w:rsidP="00FD7652">
            <w:pPr>
              <w:jc w:val="left"/>
              <w:rPr>
                <w:rFonts w:asciiTheme="minorEastAsia" w:hAnsiTheme="minorEastAsia" w:cs="Times New Roman"/>
                <w:szCs w:val="21"/>
              </w:rPr>
            </w:pPr>
          </w:p>
        </w:tc>
        <w:tc>
          <w:tcPr>
            <w:tcW w:w="7088" w:type="dxa"/>
          </w:tcPr>
          <w:p w14:paraId="3C4F3B23" w14:textId="792D2FAB"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解像度が</w:t>
            </w:r>
            <w:r w:rsidR="00AC0392">
              <w:rPr>
                <w:rFonts w:ascii="ＭＳ 明朝" w:eastAsia="ＭＳ 明朝" w:hAnsi="ＭＳ 明朝" w:hint="eastAsia"/>
                <w:szCs w:val="21"/>
              </w:rPr>
              <w:t>１，９２０×１，２００</w:t>
            </w:r>
            <w:r w:rsidRPr="002B0E55">
              <w:rPr>
                <w:rFonts w:ascii="ＭＳ 明朝" w:eastAsia="ＭＳ 明朝" w:hAnsi="ＭＳ 明朝" w:hint="eastAsia"/>
                <w:szCs w:val="21"/>
              </w:rPr>
              <w:t>ドット以上であること。</w:t>
            </w:r>
          </w:p>
        </w:tc>
      </w:tr>
      <w:tr w:rsidR="009F6A8E" w:rsidRPr="00123497" w14:paraId="76E08311" w14:textId="77777777" w:rsidTr="009F6A8E">
        <w:tc>
          <w:tcPr>
            <w:tcW w:w="8897" w:type="dxa"/>
            <w:gridSpan w:val="4"/>
          </w:tcPr>
          <w:p w14:paraId="59B10382" w14:textId="1D8243D2" w:rsidR="009F6A8E" w:rsidRPr="00123497" w:rsidRDefault="009F6A8E" w:rsidP="002B0E55">
            <w:pPr>
              <w:jc w:val="left"/>
              <w:rPr>
                <w:rFonts w:ascii="ＭＳ 明朝" w:eastAsia="ＭＳ 明朝" w:hAnsi="ＭＳ 明朝"/>
                <w:szCs w:val="21"/>
              </w:rPr>
            </w:pPr>
            <w:r>
              <w:rPr>
                <w:rFonts w:ascii="ＭＳ 明朝" w:eastAsia="ＭＳ 明朝" w:hAnsi="ＭＳ 明朝" w:hint="eastAsia"/>
                <w:szCs w:val="21"/>
              </w:rPr>
              <w:t xml:space="preserve">　７．</w:t>
            </w:r>
            <w:r w:rsidR="002B0E55" w:rsidRPr="002B0E55">
              <w:rPr>
                <w:rFonts w:ascii="ＭＳ 明朝" w:eastAsia="ＭＳ 明朝" w:hAnsi="ＭＳ 明朝" w:hint="eastAsia"/>
                <w:szCs w:val="21"/>
              </w:rPr>
              <w:t>Signal Processing Unit（</w:t>
            </w:r>
            <w:r w:rsidR="00AC0392">
              <w:rPr>
                <w:rFonts w:ascii="ＭＳ 明朝" w:eastAsia="ＭＳ 明朝" w:hAnsi="ＭＳ 明朝" w:hint="eastAsia"/>
                <w:szCs w:val="21"/>
              </w:rPr>
              <w:t>ＳＰＵ</w:t>
            </w:r>
            <w:r w:rsidR="002B0E55" w:rsidRPr="002B0E55">
              <w:rPr>
                <w:rFonts w:ascii="ＭＳ 明朝" w:eastAsia="ＭＳ 明朝" w:hAnsi="ＭＳ 明朝" w:hint="eastAsia"/>
                <w:szCs w:val="21"/>
              </w:rPr>
              <w:t>）については、以下の要件を満たすこと。</w:t>
            </w:r>
          </w:p>
        </w:tc>
      </w:tr>
      <w:tr w:rsidR="00964933" w:rsidRPr="00123497" w14:paraId="642677EA" w14:textId="77777777" w:rsidTr="00837679">
        <w:tc>
          <w:tcPr>
            <w:tcW w:w="392" w:type="dxa"/>
          </w:tcPr>
          <w:p w14:paraId="3CC5FA0C" w14:textId="77777777" w:rsidR="00964933" w:rsidRPr="00123497" w:rsidRDefault="00964933" w:rsidP="00FD7652">
            <w:pPr>
              <w:jc w:val="left"/>
              <w:rPr>
                <w:rFonts w:asciiTheme="minorEastAsia" w:hAnsiTheme="minorEastAsia" w:cs="Times New Roman"/>
                <w:szCs w:val="21"/>
              </w:rPr>
            </w:pPr>
          </w:p>
        </w:tc>
        <w:tc>
          <w:tcPr>
            <w:tcW w:w="1134" w:type="dxa"/>
          </w:tcPr>
          <w:p w14:paraId="1216708F" w14:textId="655FEA1D"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7-1</w:t>
            </w:r>
          </w:p>
        </w:tc>
        <w:tc>
          <w:tcPr>
            <w:tcW w:w="283" w:type="dxa"/>
          </w:tcPr>
          <w:p w14:paraId="01E8DB65" w14:textId="77777777" w:rsidR="00964933" w:rsidRPr="00123497" w:rsidRDefault="00964933" w:rsidP="00FD7652">
            <w:pPr>
              <w:jc w:val="left"/>
              <w:rPr>
                <w:rFonts w:asciiTheme="minorEastAsia" w:hAnsiTheme="minorEastAsia" w:cs="Times New Roman"/>
                <w:szCs w:val="21"/>
              </w:rPr>
            </w:pPr>
          </w:p>
        </w:tc>
        <w:tc>
          <w:tcPr>
            <w:tcW w:w="7088" w:type="dxa"/>
          </w:tcPr>
          <w:p w14:paraId="5D356311" w14:textId="73EFABF7" w:rsidR="00964933" w:rsidRPr="00123497" w:rsidRDefault="00AC0392" w:rsidP="00FD7652">
            <w:pPr>
              <w:jc w:val="left"/>
              <w:rPr>
                <w:rFonts w:ascii="ＭＳ 明朝" w:eastAsia="ＭＳ 明朝" w:hAnsi="ＭＳ 明朝"/>
                <w:szCs w:val="21"/>
              </w:rPr>
            </w:pPr>
            <w:r>
              <w:rPr>
                <w:rFonts w:ascii="ＭＳ 明朝" w:eastAsia="ＭＳ 明朝" w:hAnsi="ＭＳ 明朝" w:hint="eastAsia"/>
                <w:szCs w:val="21"/>
              </w:rPr>
              <w:t>ＥＣＧ</w:t>
            </w:r>
            <w:r w:rsidR="002B0E55" w:rsidRPr="002B0E55">
              <w:rPr>
                <w:rFonts w:ascii="ＭＳ 明朝" w:eastAsia="ＭＳ 明朝" w:hAnsi="ＭＳ 明朝" w:hint="eastAsia"/>
                <w:szCs w:val="21"/>
              </w:rPr>
              <w:t>入力部分は耐除細動であること。</w:t>
            </w:r>
          </w:p>
        </w:tc>
      </w:tr>
      <w:tr w:rsidR="00964933" w:rsidRPr="00123497" w14:paraId="1CD8B6BB" w14:textId="77777777" w:rsidTr="00837679">
        <w:tc>
          <w:tcPr>
            <w:tcW w:w="392" w:type="dxa"/>
          </w:tcPr>
          <w:p w14:paraId="510864D7" w14:textId="77777777" w:rsidR="00964933" w:rsidRPr="00123497" w:rsidRDefault="00964933" w:rsidP="00FD7652">
            <w:pPr>
              <w:jc w:val="left"/>
              <w:rPr>
                <w:rFonts w:asciiTheme="minorEastAsia" w:hAnsiTheme="minorEastAsia" w:cs="Times New Roman"/>
                <w:szCs w:val="21"/>
              </w:rPr>
            </w:pPr>
          </w:p>
        </w:tc>
        <w:tc>
          <w:tcPr>
            <w:tcW w:w="1134" w:type="dxa"/>
          </w:tcPr>
          <w:p w14:paraId="4A1170CF" w14:textId="36A5EBAA"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7-2</w:t>
            </w:r>
          </w:p>
        </w:tc>
        <w:tc>
          <w:tcPr>
            <w:tcW w:w="283" w:type="dxa"/>
          </w:tcPr>
          <w:p w14:paraId="1A2193D6" w14:textId="77777777" w:rsidR="00964933" w:rsidRPr="00123497" w:rsidRDefault="00964933" w:rsidP="00FD7652">
            <w:pPr>
              <w:jc w:val="left"/>
              <w:rPr>
                <w:rFonts w:asciiTheme="minorEastAsia" w:hAnsiTheme="minorEastAsia" w:cs="Times New Roman"/>
                <w:szCs w:val="21"/>
              </w:rPr>
            </w:pPr>
          </w:p>
        </w:tc>
        <w:tc>
          <w:tcPr>
            <w:tcW w:w="7088" w:type="dxa"/>
          </w:tcPr>
          <w:p w14:paraId="15313C08" w14:textId="23CFDA23"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分岐ケーブルで</w:t>
            </w:r>
            <w:r w:rsidR="00AC0392">
              <w:rPr>
                <w:rFonts w:ascii="ＭＳ 明朝" w:eastAsia="ＭＳ 明朝" w:hAnsi="ＭＳ 明朝" w:hint="eastAsia"/>
                <w:szCs w:val="21"/>
              </w:rPr>
              <w:t>ＰＩＵ</w:t>
            </w:r>
            <w:r w:rsidRPr="002B0E55">
              <w:rPr>
                <w:rFonts w:ascii="ＭＳ 明朝" w:eastAsia="ＭＳ 明朝" w:hAnsi="ＭＳ 明朝" w:hint="eastAsia"/>
                <w:szCs w:val="21"/>
              </w:rPr>
              <w:t>電源に接続できること。</w:t>
            </w:r>
          </w:p>
        </w:tc>
      </w:tr>
      <w:tr w:rsidR="00964933" w:rsidRPr="00123497" w14:paraId="1B81AE2E" w14:textId="77777777" w:rsidTr="00837679">
        <w:tc>
          <w:tcPr>
            <w:tcW w:w="392" w:type="dxa"/>
          </w:tcPr>
          <w:p w14:paraId="071F5ACD" w14:textId="77777777" w:rsidR="00964933" w:rsidRPr="00123497" w:rsidRDefault="00964933" w:rsidP="00FD7652">
            <w:pPr>
              <w:jc w:val="left"/>
              <w:rPr>
                <w:rFonts w:asciiTheme="minorEastAsia" w:hAnsiTheme="minorEastAsia" w:cs="Times New Roman"/>
                <w:szCs w:val="21"/>
              </w:rPr>
            </w:pPr>
          </w:p>
        </w:tc>
        <w:tc>
          <w:tcPr>
            <w:tcW w:w="1134" w:type="dxa"/>
          </w:tcPr>
          <w:p w14:paraId="58EB13E8" w14:textId="1AFA40A9"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7-3</w:t>
            </w:r>
          </w:p>
        </w:tc>
        <w:tc>
          <w:tcPr>
            <w:tcW w:w="283" w:type="dxa"/>
          </w:tcPr>
          <w:p w14:paraId="4D679647" w14:textId="77777777" w:rsidR="00964933" w:rsidRPr="00123497" w:rsidRDefault="00964933" w:rsidP="00FD7652">
            <w:pPr>
              <w:jc w:val="left"/>
              <w:rPr>
                <w:rFonts w:asciiTheme="minorEastAsia" w:hAnsiTheme="minorEastAsia" w:cs="Times New Roman"/>
                <w:szCs w:val="21"/>
              </w:rPr>
            </w:pPr>
          </w:p>
        </w:tc>
        <w:tc>
          <w:tcPr>
            <w:tcW w:w="7088" w:type="dxa"/>
          </w:tcPr>
          <w:p w14:paraId="19FD0A52" w14:textId="2C006326" w:rsidR="00964933" w:rsidRPr="00123497" w:rsidRDefault="00AC0392" w:rsidP="00FD7652">
            <w:pPr>
              <w:jc w:val="left"/>
              <w:rPr>
                <w:rFonts w:ascii="ＭＳ 明朝" w:eastAsia="ＭＳ 明朝" w:hAnsi="ＭＳ 明朝"/>
                <w:szCs w:val="21"/>
              </w:rPr>
            </w:pPr>
            <w:r>
              <w:rPr>
                <w:rFonts w:ascii="ＭＳ 明朝" w:eastAsia="ＭＳ 明朝" w:hAnsi="ＭＳ 明朝" w:hint="eastAsia"/>
                <w:szCs w:val="21"/>
              </w:rPr>
              <w:t>ＳＰＵ</w:t>
            </w:r>
            <w:r w:rsidR="002B0E55" w:rsidRPr="002B0E55">
              <w:rPr>
                <w:rFonts w:ascii="ＭＳ 明朝" w:eastAsia="ＭＳ 明朝" w:hAnsi="ＭＳ 明朝" w:hint="eastAsia"/>
                <w:szCs w:val="21"/>
              </w:rPr>
              <w:t>ホルダーと併用し、専用カート、患者用ベッド、またはブームの角型レールに取り付けることができること。</w:t>
            </w:r>
          </w:p>
        </w:tc>
      </w:tr>
      <w:tr w:rsidR="00964933" w:rsidRPr="00123497" w14:paraId="29233431" w14:textId="77777777" w:rsidTr="00837679">
        <w:tc>
          <w:tcPr>
            <w:tcW w:w="392" w:type="dxa"/>
          </w:tcPr>
          <w:p w14:paraId="20DD5D13" w14:textId="77777777" w:rsidR="00964933" w:rsidRPr="00123497" w:rsidRDefault="00964933" w:rsidP="00FD7652">
            <w:pPr>
              <w:jc w:val="left"/>
              <w:rPr>
                <w:rFonts w:asciiTheme="minorEastAsia" w:hAnsiTheme="minorEastAsia" w:cs="Times New Roman"/>
                <w:szCs w:val="21"/>
              </w:rPr>
            </w:pPr>
          </w:p>
        </w:tc>
        <w:tc>
          <w:tcPr>
            <w:tcW w:w="1134" w:type="dxa"/>
          </w:tcPr>
          <w:p w14:paraId="67485D65" w14:textId="59F81736"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7-4</w:t>
            </w:r>
          </w:p>
        </w:tc>
        <w:tc>
          <w:tcPr>
            <w:tcW w:w="283" w:type="dxa"/>
          </w:tcPr>
          <w:p w14:paraId="5E33CE12" w14:textId="77777777" w:rsidR="00964933" w:rsidRPr="00123497" w:rsidRDefault="00964933" w:rsidP="00FD7652">
            <w:pPr>
              <w:jc w:val="left"/>
              <w:rPr>
                <w:rFonts w:asciiTheme="minorEastAsia" w:hAnsiTheme="minorEastAsia" w:cs="Times New Roman"/>
                <w:szCs w:val="21"/>
              </w:rPr>
            </w:pPr>
          </w:p>
        </w:tc>
        <w:tc>
          <w:tcPr>
            <w:tcW w:w="7088" w:type="dxa"/>
          </w:tcPr>
          <w:p w14:paraId="04757557" w14:textId="3C490E99"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定格電流は</w:t>
            </w:r>
            <w:r w:rsidR="00AC0392">
              <w:rPr>
                <w:rFonts w:ascii="ＭＳ 明朝" w:eastAsia="ＭＳ 明朝" w:hAnsi="ＭＳ 明朝" w:hint="eastAsia"/>
                <w:szCs w:val="21"/>
              </w:rPr>
              <w:t>１．３Ａ、定格電力は３１．２Ｗ</w:t>
            </w:r>
            <w:r w:rsidRPr="002B0E55">
              <w:rPr>
                <w:rFonts w:ascii="ＭＳ 明朝" w:eastAsia="ＭＳ 明朝" w:hAnsi="ＭＳ 明朝" w:hint="eastAsia"/>
                <w:szCs w:val="21"/>
              </w:rPr>
              <w:t>であること。</w:t>
            </w:r>
          </w:p>
        </w:tc>
      </w:tr>
      <w:tr w:rsidR="00964933" w:rsidRPr="00123497" w14:paraId="73C0CD22" w14:textId="77777777" w:rsidTr="00837679">
        <w:tc>
          <w:tcPr>
            <w:tcW w:w="392" w:type="dxa"/>
          </w:tcPr>
          <w:p w14:paraId="5E335291" w14:textId="77777777" w:rsidR="00964933" w:rsidRPr="00123497" w:rsidRDefault="00964933" w:rsidP="00FD7652">
            <w:pPr>
              <w:jc w:val="left"/>
              <w:rPr>
                <w:rFonts w:asciiTheme="minorEastAsia" w:hAnsiTheme="minorEastAsia" w:cs="Times New Roman"/>
                <w:szCs w:val="21"/>
              </w:rPr>
            </w:pPr>
          </w:p>
        </w:tc>
        <w:tc>
          <w:tcPr>
            <w:tcW w:w="1134" w:type="dxa"/>
          </w:tcPr>
          <w:p w14:paraId="71F37F7B" w14:textId="683DCBDC"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7-5</w:t>
            </w:r>
          </w:p>
        </w:tc>
        <w:tc>
          <w:tcPr>
            <w:tcW w:w="283" w:type="dxa"/>
          </w:tcPr>
          <w:p w14:paraId="256E86B9" w14:textId="77777777" w:rsidR="00964933" w:rsidRPr="00123497" w:rsidRDefault="00964933" w:rsidP="00FD7652">
            <w:pPr>
              <w:jc w:val="left"/>
              <w:rPr>
                <w:rFonts w:asciiTheme="minorEastAsia" w:hAnsiTheme="minorEastAsia" w:cs="Times New Roman"/>
                <w:szCs w:val="21"/>
              </w:rPr>
            </w:pPr>
          </w:p>
        </w:tc>
        <w:tc>
          <w:tcPr>
            <w:tcW w:w="7088" w:type="dxa"/>
          </w:tcPr>
          <w:p w14:paraId="1C33368F" w14:textId="34F6F188" w:rsidR="00964933" w:rsidRPr="00123497" w:rsidRDefault="00AC0392" w:rsidP="00FD7652">
            <w:pPr>
              <w:jc w:val="left"/>
              <w:rPr>
                <w:rFonts w:ascii="ＭＳ 明朝" w:eastAsia="ＭＳ 明朝" w:hAnsi="ＭＳ 明朝"/>
                <w:szCs w:val="21"/>
              </w:rPr>
            </w:pPr>
            <w:r>
              <w:rPr>
                <w:rFonts w:ascii="ＭＳ 明朝" w:eastAsia="ＭＳ 明朝" w:hAnsi="ＭＳ 明朝" w:hint="eastAsia"/>
                <w:szCs w:val="21"/>
              </w:rPr>
              <w:t>電源入力は、２４ＶＡ</w:t>
            </w:r>
            <w:r w:rsidR="002B0E55" w:rsidRPr="002B0E55">
              <w:rPr>
                <w:rFonts w:ascii="ＭＳ 明朝" w:eastAsia="ＭＳ 明朝" w:hAnsi="ＭＳ 明朝" w:hint="eastAsia"/>
                <w:szCs w:val="21"/>
              </w:rPr>
              <w:t>であること。</w:t>
            </w:r>
          </w:p>
        </w:tc>
      </w:tr>
      <w:tr w:rsidR="009F6A8E" w:rsidRPr="00123497" w14:paraId="3E460288" w14:textId="77777777" w:rsidTr="009F6A8E">
        <w:tc>
          <w:tcPr>
            <w:tcW w:w="8897" w:type="dxa"/>
            <w:gridSpan w:val="4"/>
          </w:tcPr>
          <w:p w14:paraId="110D175D" w14:textId="03BCE0A2" w:rsidR="009F6A8E" w:rsidRPr="00123497" w:rsidRDefault="009F6A8E" w:rsidP="00FD7652">
            <w:pPr>
              <w:jc w:val="left"/>
              <w:rPr>
                <w:rFonts w:ascii="ＭＳ 明朝" w:eastAsia="ＭＳ 明朝" w:hAnsi="ＭＳ 明朝"/>
                <w:szCs w:val="21"/>
              </w:rPr>
            </w:pPr>
            <w:r>
              <w:rPr>
                <w:rFonts w:ascii="ＭＳ 明朝" w:eastAsia="ＭＳ 明朝" w:hAnsi="ＭＳ 明朝" w:hint="eastAsia"/>
                <w:szCs w:val="21"/>
              </w:rPr>
              <w:t xml:space="preserve">　８．</w:t>
            </w:r>
            <w:r w:rsidR="002B0E55" w:rsidRPr="002B0E55">
              <w:rPr>
                <w:rFonts w:ascii="ＭＳ 明朝" w:eastAsia="ＭＳ 明朝" w:hAnsi="ＭＳ 明朝" w:hint="eastAsia"/>
                <w:szCs w:val="21"/>
              </w:rPr>
              <w:t>高周波アブレーション用コンソールについては、以下の要件を満たすこと。</w:t>
            </w:r>
          </w:p>
        </w:tc>
      </w:tr>
      <w:tr w:rsidR="00964933" w:rsidRPr="00123497" w14:paraId="524DB051" w14:textId="77777777" w:rsidTr="00837679">
        <w:tc>
          <w:tcPr>
            <w:tcW w:w="392" w:type="dxa"/>
          </w:tcPr>
          <w:p w14:paraId="00C78D94" w14:textId="77777777" w:rsidR="00964933" w:rsidRPr="00123497" w:rsidRDefault="00964933" w:rsidP="00FD7652">
            <w:pPr>
              <w:jc w:val="left"/>
              <w:rPr>
                <w:rFonts w:asciiTheme="minorEastAsia" w:hAnsiTheme="minorEastAsia" w:cs="Times New Roman"/>
                <w:szCs w:val="21"/>
              </w:rPr>
            </w:pPr>
          </w:p>
        </w:tc>
        <w:tc>
          <w:tcPr>
            <w:tcW w:w="1134" w:type="dxa"/>
          </w:tcPr>
          <w:p w14:paraId="028F2004" w14:textId="217C5B55"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w:t>
            </w:r>
          </w:p>
        </w:tc>
        <w:tc>
          <w:tcPr>
            <w:tcW w:w="283" w:type="dxa"/>
          </w:tcPr>
          <w:p w14:paraId="47CBEFBC" w14:textId="77777777" w:rsidR="00964933" w:rsidRPr="00123497" w:rsidRDefault="00964933" w:rsidP="00FD7652">
            <w:pPr>
              <w:jc w:val="left"/>
              <w:rPr>
                <w:rFonts w:asciiTheme="minorEastAsia" w:hAnsiTheme="minorEastAsia" w:cs="Times New Roman"/>
                <w:szCs w:val="21"/>
              </w:rPr>
            </w:pPr>
          </w:p>
        </w:tc>
        <w:tc>
          <w:tcPr>
            <w:tcW w:w="7088" w:type="dxa"/>
          </w:tcPr>
          <w:p w14:paraId="75B8EC49" w14:textId="5C71246E"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定格電源電圧は、交流</w:t>
            </w:r>
            <w:r w:rsidR="00AC0392">
              <w:rPr>
                <w:rFonts w:ascii="ＭＳ 明朝" w:eastAsia="ＭＳ 明朝" w:hAnsi="ＭＳ 明朝" w:hint="eastAsia"/>
                <w:szCs w:val="21"/>
              </w:rPr>
              <w:t>１００Ｖ</w:t>
            </w:r>
            <w:r w:rsidRPr="002B0E55">
              <w:rPr>
                <w:rFonts w:ascii="ＭＳ 明朝" w:eastAsia="ＭＳ 明朝" w:hAnsi="ＭＳ 明朝" w:hint="eastAsia"/>
                <w:szCs w:val="21"/>
              </w:rPr>
              <w:t>～</w:t>
            </w:r>
            <w:r w:rsidR="00AC0392">
              <w:rPr>
                <w:rFonts w:ascii="ＭＳ 明朝" w:eastAsia="ＭＳ 明朝" w:hAnsi="ＭＳ 明朝" w:hint="eastAsia"/>
                <w:szCs w:val="21"/>
              </w:rPr>
              <w:t>２４０Ｖ</w:t>
            </w:r>
            <w:r w:rsidRPr="002B0E55">
              <w:rPr>
                <w:rFonts w:ascii="ＭＳ 明朝" w:eastAsia="ＭＳ 明朝" w:hAnsi="ＭＳ 明朝" w:hint="eastAsia"/>
                <w:szCs w:val="21"/>
              </w:rPr>
              <w:t>であること。</w:t>
            </w:r>
          </w:p>
        </w:tc>
      </w:tr>
      <w:tr w:rsidR="00964933" w:rsidRPr="00123497" w14:paraId="5B3B00C3" w14:textId="77777777" w:rsidTr="00837679">
        <w:tc>
          <w:tcPr>
            <w:tcW w:w="392" w:type="dxa"/>
          </w:tcPr>
          <w:p w14:paraId="4BF91737" w14:textId="77777777" w:rsidR="00964933" w:rsidRPr="00123497" w:rsidRDefault="00964933" w:rsidP="00FD7652">
            <w:pPr>
              <w:jc w:val="left"/>
              <w:rPr>
                <w:rFonts w:asciiTheme="minorEastAsia" w:hAnsiTheme="minorEastAsia" w:cs="Times New Roman"/>
                <w:szCs w:val="21"/>
              </w:rPr>
            </w:pPr>
          </w:p>
        </w:tc>
        <w:tc>
          <w:tcPr>
            <w:tcW w:w="1134" w:type="dxa"/>
          </w:tcPr>
          <w:p w14:paraId="2DFC699B" w14:textId="376020B4"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8-2</w:t>
            </w:r>
          </w:p>
        </w:tc>
        <w:tc>
          <w:tcPr>
            <w:tcW w:w="283" w:type="dxa"/>
          </w:tcPr>
          <w:p w14:paraId="476C23DE" w14:textId="77777777" w:rsidR="00964933" w:rsidRPr="00123497" w:rsidRDefault="00964933" w:rsidP="00FD7652">
            <w:pPr>
              <w:jc w:val="left"/>
              <w:rPr>
                <w:rFonts w:asciiTheme="minorEastAsia" w:hAnsiTheme="minorEastAsia" w:cs="Times New Roman"/>
                <w:szCs w:val="21"/>
              </w:rPr>
            </w:pPr>
          </w:p>
        </w:tc>
        <w:tc>
          <w:tcPr>
            <w:tcW w:w="7088" w:type="dxa"/>
          </w:tcPr>
          <w:p w14:paraId="1AA8DD35" w14:textId="1304C26F"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定格電源周波数は、</w:t>
            </w:r>
            <w:r w:rsidR="00AC0392">
              <w:rPr>
                <w:rFonts w:ascii="ＭＳ 明朝" w:eastAsia="ＭＳ 明朝" w:hAnsi="ＭＳ 明朝" w:hint="eastAsia"/>
                <w:szCs w:val="21"/>
              </w:rPr>
              <w:t>５０/ ６０ｋＨｚ</w:t>
            </w:r>
            <w:r w:rsidRPr="002B0E55">
              <w:rPr>
                <w:rFonts w:ascii="ＭＳ 明朝" w:eastAsia="ＭＳ 明朝" w:hAnsi="ＭＳ 明朝" w:hint="eastAsia"/>
                <w:szCs w:val="21"/>
              </w:rPr>
              <w:t>であること。</w:t>
            </w:r>
          </w:p>
        </w:tc>
      </w:tr>
      <w:tr w:rsidR="00964933" w:rsidRPr="00123497" w14:paraId="7DD21507" w14:textId="77777777" w:rsidTr="00837679">
        <w:tc>
          <w:tcPr>
            <w:tcW w:w="392" w:type="dxa"/>
          </w:tcPr>
          <w:p w14:paraId="2532F2C8" w14:textId="77777777" w:rsidR="00964933" w:rsidRPr="00123497" w:rsidRDefault="00964933" w:rsidP="00FD7652">
            <w:pPr>
              <w:jc w:val="left"/>
              <w:rPr>
                <w:rFonts w:asciiTheme="minorEastAsia" w:hAnsiTheme="minorEastAsia" w:cs="Times New Roman"/>
                <w:szCs w:val="21"/>
              </w:rPr>
            </w:pPr>
          </w:p>
        </w:tc>
        <w:tc>
          <w:tcPr>
            <w:tcW w:w="1134" w:type="dxa"/>
          </w:tcPr>
          <w:p w14:paraId="2E98A006" w14:textId="1481B018"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8-3</w:t>
            </w:r>
          </w:p>
        </w:tc>
        <w:tc>
          <w:tcPr>
            <w:tcW w:w="283" w:type="dxa"/>
          </w:tcPr>
          <w:p w14:paraId="303FD6F4" w14:textId="77777777" w:rsidR="00964933" w:rsidRPr="00123497" w:rsidRDefault="00964933" w:rsidP="00FD7652">
            <w:pPr>
              <w:jc w:val="left"/>
              <w:rPr>
                <w:rFonts w:asciiTheme="minorEastAsia" w:hAnsiTheme="minorEastAsia" w:cs="Times New Roman"/>
                <w:szCs w:val="21"/>
              </w:rPr>
            </w:pPr>
          </w:p>
        </w:tc>
        <w:tc>
          <w:tcPr>
            <w:tcW w:w="7088" w:type="dxa"/>
          </w:tcPr>
          <w:p w14:paraId="1C262124" w14:textId="1D35A56D" w:rsidR="00964933" w:rsidRPr="00123497" w:rsidRDefault="002B0E55" w:rsidP="002B0E55">
            <w:pPr>
              <w:jc w:val="left"/>
              <w:rPr>
                <w:rFonts w:ascii="ＭＳ 明朝" w:eastAsia="ＭＳ 明朝" w:hAnsi="ＭＳ 明朝"/>
                <w:szCs w:val="21"/>
              </w:rPr>
            </w:pPr>
            <w:r w:rsidRPr="002B0E55">
              <w:rPr>
                <w:rFonts w:ascii="ＭＳ 明朝" w:eastAsia="ＭＳ 明朝" w:hAnsi="ＭＳ 明朝" w:hint="eastAsia"/>
                <w:szCs w:val="21"/>
              </w:rPr>
              <w:t>電源入力は、</w:t>
            </w:r>
            <w:r w:rsidR="00AC0392">
              <w:rPr>
                <w:rFonts w:ascii="ＭＳ 明朝" w:eastAsia="ＭＳ 明朝" w:hAnsi="ＭＳ 明朝" w:hint="eastAsia"/>
                <w:szCs w:val="21"/>
              </w:rPr>
              <w:t>１２００ＶＡ</w:t>
            </w:r>
            <w:r w:rsidRPr="002B0E55">
              <w:rPr>
                <w:rFonts w:ascii="ＭＳ 明朝" w:eastAsia="ＭＳ 明朝" w:hAnsi="ＭＳ 明朝" w:hint="eastAsia"/>
                <w:szCs w:val="21"/>
              </w:rPr>
              <w:t>であること。</w:t>
            </w:r>
          </w:p>
        </w:tc>
      </w:tr>
      <w:tr w:rsidR="00964933" w:rsidRPr="00123497" w14:paraId="7F67603F" w14:textId="77777777" w:rsidTr="00837679">
        <w:tc>
          <w:tcPr>
            <w:tcW w:w="392" w:type="dxa"/>
          </w:tcPr>
          <w:p w14:paraId="3790D113" w14:textId="77777777" w:rsidR="00964933" w:rsidRPr="00123497" w:rsidRDefault="00964933" w:rsidP="00FD7652">
            <w:pPr>
              <w:jc w:val="left"/>
              <w:rPr>
                <w:rFonts w:asciiTheme="minorEastAsia" w:hAnsiTheme="minorEastAsia" w:cs="Times New Roman"/>
                <w:szCs w:val="21"/>
              </w:rPr>
            </w:pPr>
          </w:p>
        </w:tc>
        <w:tc>
          <w:tcPr>
            <w:tcW w:w="1134" w:type="dxa"/>
          </w:tcPr>
          <w:p w14:paraId="49B19DDF" w14:textId="4075F311"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8-4</w:t>
            </w:r>
          </w:p>
        </w:tc>
        <w:tc>
          <w:tcPr>
            <w:tcW w:w="283" w:type="dxa"/>
          </w:tcPr>
          <w:p w14:paraId="3E023F51" w14:textId="77777777" w:rsidR="00964933" w:rsidRPr="00123497" w:rsidRDefault="00964933" w:rsidP="00FD7652">
            <w:pPr>
              <w:jc w:val="left"/>
              <w:rPr>
                <w:rFonts w:asciiTheme="minorEastAsia" w:hAnsiTheme="minorEastAsia" w:cs="Times New Roman"/>
                <w:szCs w:val="21"/>
              </w:rPr>
            </w:pPr>
          </w:p>
        </w:tc>
        <w:tc>
          <w:tcPr>
            <w:tcW w:w="7088" w:type="dxa"/>
          </w:tcPr>
          <w:p w14:paraId="7743CEF4" w14:textId="7CB7FC86" w:rsidR="00964933" w:rsidRPr="00123497" w:rsidRDefault="002B0E55" w:rsidP="00FD7652">
            <w:pPr>
              <w:jc w:val="left"/>
              <w:rPr>
                <w:rFonts w:ascii="ＭＳ 明朝" w:eastAsia="ＭＳ 明朝" w:hAnsi="ＭＳ 明朝"/>
                <w:szCs w:val="21"/>
              </w:rPr>
            </w:pPr>
            <w:r w:rsidRPr="002B0E55">
              <w:rPr>
                <w:rFonts w:ascii="ＭＳ 明朝" w:eastAsia="ＭＳ 明朝" w:hAnsi="ＭＳ 明朝" w:hint="eastAsia"/>
                <w:szCs w:val="21"/>
              </w:rPr>
              <w:t>最大高周波出力は、</w:t>
            </w:r>
            <w:r w:rsidR="00AC0392">
              <w:rPr>
                <w:rFonts w:ascii="ＭＳ 明朝" w:eastAsia="ＭＳ 明朝" w:hAnsi="ＭＳ 明朝" w:hint="eastAsia"/>
                <w:szCs w:val="21"/>
              </w:rPr>
              <w:t>９０Ｗ</w:t>
            </w:r>
            <w:r w:rsidRPr="002B0E55">
              <w:rPr>
                <w:rFonts w:ascii="ＭＳ 明朝" w:eastAsia="ＭＳ 明朝" w:hAnsi="ＭＳ 明朝" w:hint="eastAsia"/>
                <w:szCs w:val="21"/>
              </w:rPr>
              <w:t>であること。</w:t>
            </w:r>
          </w:p>
        </w:tc>
      </w:tr>
      <w:tr w:rsidR="00964933" w:rsidRPr="00123497" w14:paraId="6A081713" w14:textId="77777777" w:rsidTr="00837679">
        <w:tc>
          <w:tcPr>
            <w:tcW w:w="392" w:type="dxa"/>
          </w:tcPr>
          <w:p w14:paraId="0ECA1AE2" w14:textId="77777777" w:rsidR="00964933" w:rsidRPr="00123497" w:rsidRDefault="00964933" w:rsidP="00FD7652">
            <w:pPr>
              <w:jc w:val="left"/>
              <w:rPr>
                <w:rFonts w:asciiTheme="minorEastAsia" w:hAnsiTheme="minorEastAsia" w:cs="Times New Roman"/>
                <w:szCs w:val="21"/>
              </w:rPr>
            </w:pPr>
          </w:p>
        </w:tc>
        <w:tc>
          <w:tcPr>
            <w:tcW w:w="1134" w:type="dxa"/>
          </w:tcPr>
          <w:p w14:paraId="7A760140" w14:textId="0E780095"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8-5</w:t>
            </w:r>
          </w:p>
        </w:tc>
        <w:tc>
          <w:tcPr>
            <w:tcW w:w="283" w:type="dxa"/>
          </w:tcPr>
          <w:p w14:paraId="1C1AFA73" w14:textId="77777777" w:rsidR="00964933" w:rsidRPr="00123497" w:rsidRDefault="00964933" w:rsidP="00FD7652">
            <w:pPr>
              <w:jc w:val="left"/>
              <w:rPr>
                <w:rFonts w:asciiTheme="minorEastAsia" w:hAnsiTheme="minorEastAsia" w:cs="Times New Roman"/>
                <w:szCs w:val="21"/>
              </w:rPr>
            </w:pPr>
          </w:p>
        </w:tc>
        <w:tc>
          <w:tcPr>
            <w:tcW w:w="7088" w:type="dxa"/>
          </w:tcPr>
          <w:p w14:paraId="5206CD8A" w14:textId="48F98ABA" w:rsidR="00964933" w:rsidRPr="00123497" w:rsidRDefault="00AC0392" w:rsidP="00FD7652">
            <w:pPr>
              <w:jc w:val="left"/>
              <w:rPr>
                <w:rFonts w:ascii="ＭＳ 明朝" w:eastAsia="ＭＳ 明朝" w:hAnsi="ＭＳ 明朝"/>
                <w:szCs w:val="21"/>
              </w:rPr>
            </w:pPr>
            <w:r>
              <w:rPr>
                <w:rFonts w:ascii="ＭＳ 明朝" w:eastAsia="ＭＳ 明朝" w:hAnsi="ＭＳ 明朝" w:hint="eastAsia"/>
                <w:szCs w:val="21"/>
              </w:rPr>
              <w:t>主要搬送周波数は、４８６</w:t>
            </w:r>
            <w:r w:rsidR="004B14B6">
              <w:rPr>
                <w:rFonts w:ascii="ＭＳ 明朝" w:eastAsia="ＭＳ 明朝" w:hAnsi="ＭＳ 明朝" w:hint="eastAsia"/>
                <w:szCs w:val="21"/>
              </w:rPr>
              <w:t>ｋＨｚ</w:t>
            </w:r>
            <w:r w:rsidR="002B0E55" w:rsidRPr="002B0E55">
              <w:rPr>
                <w:rFonts w:ascii="ＭＳ 明朝" w:eastAsia="ＭＳ 明朝" w:hAnsi="ＭＳ 明朝" w:hint="eastAsia"/>
                <w:szCs w:val="21"/>
              </w:rPr>
              <w:t xml:space="preserve"> ±</w:t>
            </w:r>
            <w:r w:rsidR="004B14B6">
              <w:rPr>
                <w:rFonts w:ascii="ＭＳ 明朝" w:eastAsia="ＭＳ 明朝" w:hAnsi="ＭＳ 明朝" w:hint="eastAsia"/>
                <w:szCs w:val="21"/>
              </w:rPr>
              <w:t xml:space="preserve"> ３％</w:t>
            </w:r>
            <w:r w:rsidR="002B0E55" w:rsidRPr="002B0E55">
              <w:rPr>
                <w:rFonts w:ascii="ＭＳ 明朝" w:eastAsia="ＭＳ 明朝" w:hAnsi="ＭＳ 明朝" w:hint="eastAsia"/>
                <w:szCs w:val="21"/>
              </w:rPr>
              <w:t>であること。</w:t>
            </w:r>
          </w:p>
        </w:tc>
      </w:tr>
      <w:tr w:rsidR="00964933" w:rsidRPr="00123497" w14:paraId="4F7120A8" w14:textId="77777777" w:rsidTr="00837679">
        <w:tc>
          <w:tcPr>
            <w:tcW w:w="392" w:type="dxa"/>
          </w:tcPr>
          <w:p w14:paraId="2F9000E6" w14:textId="77777777" w:rsidR="00964933" w:rsidRPr="00123497" w:rsidRDefault="00964933" w:rsidP="00FD7652">
            <w:pPr>
              <w:jc w:val="left"/>
              <w:rPr>
                <w:rFonts w:asciiTheme="minorEastAsia" w:hAnsiTheme="minorEastAsia" w:cs="Times New Roman"/>
                <w:szCs w:val="21"/>
              </w:rPr>
            </w:pPr>
          </w:p>
        </w:tc>
        <w:tc>
          <w:tcPr>
            <w:tcW w:w="1134" w:type="dxa"/>
          </w:tcPr>
          <w:p w14:paraId="427F53A4" w14:textId="15CE1D56"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8-6</w:t>
            </w:r>
          </w:p>
        </w:tc>
        <w:tc>
          <w:tcPr>
            <w:tcW w:w="283" w:type="dxa"/>
          </w:tcPr>
          <w:p w14:paraId="29B89D7C" w14:textId="77777777" w:rsidR="00964933" w:rsidRPr="00123497" w:rsidRDefault="00964933" w:rsidP="00FD7652">
            <w:pPr>
              <w:jc w:val="left"/>
              <w:rPr>
                <w:rFonts w:asciiTheme="minorEastAsia" w:hAnsiTheme="minorEastAsia" w:cs="Times New Roman"/>
                <w:szCs w:val="21"/>
              </w:rPr>
            </w:pPr>
          </w:p>
        </w:tc>
        <w:tc>
          <w:tcPr>
            <w:tcW w:w="7088" w:type="dxa"/>
          </w:tcPr>
          <w:p w14:paraId="2A7E6EE5" w14:textId="2215D0E1" w:rsidR="00964933"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心臓のアブレーション手技に使用するための高周波出力発生装置である</w:t>
            </w:r>
            <w:r w:rsidRPr="00202112">
              <w:rPr>
                <w:rFonts w:ascii="ＭＳ 明朝" w:eastAsia="ＭＳ 明朝" w:hAnsi="ＭＳ 明朝" w:hint="eastAsia"/>
                <w:szCs w:val="21"/>
              </w:rPr>
              <w:lastRenderedPageBreak/>
              <w:t>こと。</w:t>
            </w:r>
          </w:p>
        </w:tc>
      </w:tr>
      <w:tr w:rsidR="00964933" w:rsidRPr="00123497" w14:paraId="3D0D03BC" w14:textId="77777777" w:rsidTr="00837679">
        <w:tc>
          <w:tcPr>
            <w:tcW w:w="392" w:type="dxa"/>
          </w:tcPr>
          <w:p w14:paraId="31571B56" w14:textId="77777777" w:rsidR="00964933" w:rsidRPr="00123497" w:rsidRDefault="00964933" w:rsidP="00FD7652">
            <w:pPr>
              <w:jc w:val="left"/>
              <w:rPr>
                <w:rFonts w:asciiTheme="minorEastAsia" w:hAnsiTheme="minorEastAsia" w:cs="Times New Roman"/>
                <w:szCs w:val="21"/>
              </w:rPr>
            </w:pPr>
          </w:p>
        </w:tc>
        <w:tc>
          <w:tcPr>
            <w:tcW w:w="1134" w:type="dxa"/>
          </w:tcPr>
          <w:p w14:paraId="75C08D6D" w14:textId="78848B21"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8-7</w:t>
            </w:r>
          </w:p>
        </w:tc>
        <w:tc>
          <w:tcPr>
            <w:tcW w:w="283" w:type="dxa"/>
          </w:tcPr>
          <w:p w14:paraId="76FE90F8" w14:textId="77777777" w:rsidR="00964933" w:rsidRPr="00123497" w:rsidRDefault="00964933" w:rsidP="00FD7652">
            <w:pPr>
              <w:jc w:val="left"/>
              <w:rPr>
                <w:rFonts w:asciiTheme="minorEastAsia" w:hAnsiTheme="minorEastAsia" w:cs="Times New Roman"/>
                <w:szCs w:val="21"/>
              </w:rPr>
            </w:pPr>
          </w:p>
        </w:tc>
        <w:tc>
          <w:tcPr>
            <w:tcW w:w="7088" w:type="dxa"/>
          </w:tcPr>
          <w:p w14:paraId="1F0C7C65" w14:textId="411DFAE3" w:rsidR="00964933"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温度センサはサーモカプルに対応すること。</w:t>
            </w:r>
          </w:p>
        </w:tc>
      </w:tr>
      <w:tr w:rsidR="00964933" w:rsidRPr="00123497" w14:paraId="1B4A91D8" w14:textId="77777777" w:rsidTr="00837679">
        <w:tc>
          <w:tcPr>
            <w:tcW w:w="392" w:type="dxa"/>
          </w:tcPr>
          <w:p w14:paraId="7B41526E" w14:textId="77777777" w:rsidR="00964933" w:rsidRPr="00123497" w:rsidRDefault="00964933" w:rsidP="00FD7652">
            <w:pPr>
              <w:jc w:val="left"/>
              <w:rPr>
                <w:rFonts w:asciiTheme="minorEastAsia" w:hAnsiTheme="minorEastAsia" w:cs="Times New Roman"/>
                <w:szCs w:val="21"/>
              </w:rPr>
            </w:pPr>
          </w:p>
        </w:tc>
        <w:tc>
          <w:tcPr>
            <w:tcW w:w="1134" w:type="dxa"/>
          </w:tcPr>
          <w:p w14:paraId="1404396E" w14:textId="6F00E5F0" w:rsidR="00964933"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8-8</w:t>
            </w:r>
          </w:p>
        </w:tc>
        <w:tc>
          <w:tcPr>
            <w:tcW w:w="283" w:type="dxa"/>
          </w:tcPr>
          <w:p w14:paraId="011BE0FF" w14:textId="77777777" w:rsidR="00964933" w:rsidRPr="00123497" w:rsidRDefault="00964933" w:rsidP="00FD7652">
            <w:pPr>
              <w:jc w:val="left"/>
              <w:rPr>
                <w:rFonts w:asciiTheme="minorEastAsia" w:hAnsiTheme="minorEastAsia" w:cs="Times New Roman"/>
                <w:szCs w:val="21"/>
              </w:rPr>
            </w:pPr>
          </w:p>
        </w:tc>
        <w:tc>
          <w:tcPr>
            <w:tcW w:w="7088" w:type="dxa"/>
          </w:tcPr>
          <w:p w14:paraId="2593344F" w14:textId="5ACDA507" w:rsidR="00964933"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接続されたアブレーションカテーテル電極に内臓の温度センサの温度を表示できること。</w:t>
            </w:r>
          </w:p>
        </w:tc>
      </w:tr>
      <w:tr w:rsidR="009F6A8E" w:rsidRPr="00123497" w14:paraId="0EFB1E0F" w14:textId="77777777" w:rsidTr="00837679">
        <w:tc>
          <w:tcPr>
            <w:tcW w:w="392" w:type="dxa"/>
          </w:tcPr>
          <w:p w14:paraId="4D026515" w14:textId="77777777" w:rsidR="009F6A8E" w:rsidRPr="00123497" w:rsidRDefault="009F6A8E" w:rsidP="00FD7652">
            <w:pPr>
              <w:jc w:val="left"/>
              <w:rPr>
                <w:rFonts w:asciiTheme="minorEastAsia" w:hAnsiTheme="minorEastAsia" w:cs="Times New Roman"/>
                <w:szCs w:val="21"/>
              </w:rPr>
            </w:pPr>
          </w:p>
        </w:tc>
        <w:tc>
          <w:tcPr>
            <w:tcW w:w="1134" w:type="dxa"/>
          </w:tcPr>
          <w:p w14:paraId="6FECBC61" w14:textId="47CCAA88"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8-9</w:t>
            </w:r>
          </w:p>
        </w:tc>
        <w:tc>
          <w:tcPr>
            <w:tcW w:w="283" w:type="dxa"/>
          </w:tcPr>
          <w:p w14:paraId="6803C8B3" w14:textId="77777777" w:rsidR="009F6A8E" w:rsidRPr="00123497" w:rsidRDefault="009F6A8E" w:rsidP="00FD7652">
            <w:pPr>
              <w:jc w:val="left"/>
              <w:rPr>
                <w:rFonts w:asciiTheme="minorEastAsia" w:hAnsiTheme="minorEastAsia" w:cs="Times New Roman"/>
                <w:szCs w:val="21"/>
              </w:rPr>
            </w:pPr>
          </w:p>
        </w:tc>
        <w:tc>
          <w:tcPr>
            <w:tcW w:w="7088" w:type="dxa"/>
          </w:tcPr>
          <w:p w14:paraId="743777C8" w14:textId="7A32864D"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接続されたアブレーションカテーテル電極表面と対極板のインピーダンスを測定･表示できること。</w:t>
            </w:r>
          </w:p>
        </w:tc>
      </w:tr>
      <w:tr w:rsidR="009F6A8E" w:rsidRPr="00123497" w14:paraId="668FCA34" w14:textId="77777777" w:rsidTr="00837679">
        <w:tc>
          <w:tcPr>
            <w:tcW w:w="392" w:type="dxa"/>
          </w:tcPr>
          <w:p w14:paraId="6A848A13" w14:textId="77777777" w:rsidR="009F6A8E" w:rsidRPr="00123497" w:rsidRDefault="009F6A8E" w:rsidP="00FD7652">
            <w:pPr>
              <w:jc w:val="left"/>
              <w:rPr>
                <w:rFonts w:asciiTheme="minorEastAsia" w:hAnsiTheme="minorEastAsia" w:cs="Times New Roman"/>
                <w:szCs w:val="21"/>
              </w:rPr>
            </w:pPr>
          </w:p>
        </w:tc>
        <w:tc>
          <w:tcPr>
            <w:tcW w:w="1134" w:type="dxa"/>
          </w:tcPr>
          <w:p w14:paraId="79B1E91E" w14:textId="7C85D0BD"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8-10</w:t>
            </w:r>
          </w:p>
        </w:tc>
        <w:tc>
          <w:tcPr>
            <w:tcW w:w="283" w:type="dxa"/>
          </w:tcPr>
          <w:p w14:paraId="39492B85" w14:textId="77777777" w:rsidR="009F6A8E" w:rsidRPr="00123497" w:rsidRDefault="009F6A8E" w:rsidP="00FD7652">
            <w:pPr>
              <w:jc w:val="left"/>
              <w:rPr>
                <w:rFonts w:asciiTheme="minorEastAsia" w:hAnsiTheme="minorEastAsia" w:cs="Times New Roman"/>
                <w:szCs w:val="21"/>
              </w:rPr>
            </w:pPr>
          </w:p>
        </w:tc>
        <w:tc>
          <w:tcPr>
            <w:tcW w:w="7088" w:type="dxa"/>
          </w:tcPr>
          <w:p w14:paraId="47175E77" w14:textId="455E3586"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タッチスクリーン上で各設定機能の設定編集が可能であること。</w:t>
            </w:r>
          </w:p>
        </w:tc>
      </w:tr>
      <w:tr w:rsidR="009F6A8E" w:rsidRPr="00123497" w14:paraId="3C58E66A" w14:textId="77777777" w:rsidTr="00837679">
        <w:tc>
          <w:tcPr>
            <w:tcW w:w="392" w:type="dxa"/>
          </w:tcPr>
          <w:p w14:paraId="19C926AF" w14:textId="77777777" w:rsidR="009F6A8E" w:rsidRPr="00123497" w:rsidRDefault="009F6A8E" w:rsidP="00FD7652">
            <w:pPr>
              <w:jc w:val="left"/>
              <w:rPr>
                <w:rFonts w:asciiTheme="minorEastAsia" w:hAnsiTheme="minorEastAsia" w:cs="Times New Roman"/>
                <w:szCs w:val="21"/>
              </w:rPr>
            </w:pPr>
          </w:p>
        </w:tc>
        <w:tc>
          <w:tcPr>
            <w:tcW w:w="1134" w:type="dxa"/>
          </w:tcPr>
          <w:p w14:paraId="54DDBF52" w14:textId="6C818E76"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8-11</w:t>
            </w:r>
          </w:p>
        </w:tc>
        <w:tc>
          <w:tcPr>
            <w:tcW w:w="283" w:type="dxa"/>
          </w:tcPr>
          <w:p w14:paraId="5A018C06" w14:textId="77777777" w:rsidR="009F6A8E" w:rsidRPr="00123497" w:rsidRDefault="009F6A8E" w:rsidP="00FD7652">
            <w:pPr>
              <w:jc w:val="left"/>
              <w:rPr>
                <w:rFonts w:asciiTheme="minorEastAsia" w:hAnsiTheme="minorEastAsia" w:cs="Times New Roman"/>
                <w:szCs w:val="21"/>
              </w:rPr>
            </w:pPr>
          </w:p>
        </w:tc>
        <w:tc>
          <w:tcPr>
            <w:tcW w:w="7088" w:type="dxa"/>
          </w:tcPr>
          <w:p w14:paraId="086596DA" w14:textId="23E4B5FB"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タッチスクリーン上で機器接続の状態を確認できること。</w:t>
            </w:r>
          </w:p>
        </w:tc>
      </w:tr>
      <w:tr w:rsidR="009F6A8E" w:rsidRPr="00123497" w14:paraId="58DA5C9A" w14:textId="77777777" w:rsidTr="00837679">
        <w:tc>
          <w:tcPr>
            <w:tcW w:w="392" w:type="dxa"/>
          </w:tcPr>
          <w:p w14:paraId="2EF66613" w14:textId="77777777" w:rsidR="009F6A8E" w:rsidRPr="00123497" w:rsidRDefault="009F6A8E" w:rsidP="00FD7652">
            <w:pPr>
              <w:jc w:val="left"/>
              <w:rPr>
                <w:rFonts w:asciiTheme="minorEastAsia" w:hAnsiTheme="minorEastAsia" w:cs="Times New Roman"/>
                <w:szCs w:val="21"/>
              </w:rPr>
            </w:pPr>
          </w:p>
        </w:tc>
        <w:tc>
          <w:tcPr>
            <w:tcW w:w="1134" w:type="dxa"/>
          </w:tcPr>
          <w:p w14:paraId="3DB6A817" w14:textId="24C4E19E"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8-12</w:t>
            </w:r>
          </w:p>
        </w:tc>
        <w:tc>
          <w:tcPr>
            <w:tcW w:w="283" w:type="dxa"/>
          </w:tcPr>
          <w:p w14:paraId="235B553F" w14:textId="77777777" w:rsidR="009F6A8E" w:rsidRPr="00123497" w:rsidRDefault="009F6A8E" w:rsidP="00FD7652">
            <w:pPr>
              <w:jc w:val="left"/>
              <w:rPr>
                <w:rFonts w:asciiTheme="minorEastAsia" w:hAnsiTheme="minorEastAsia" w:cs="Times New Roman"/>
                <w:szCs w:val="21"/>
              </w:rPr>
            </w:pPr>
          </w:p>
        </w:tc>
        <w:tc>
          <w:tcPr>
            <w:tcW w:w="7088" w:type="dxa"/>
          </w:tcPr>
          <w:p w14:paraId="01E21208" w14:textId="0D9095E5"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本体またはフットペダルによる通電のオン、オフが可能であること。</w:t>
            </w:r>
          </w:p>
        </w:tc>
      </w:tr>
      <w:tr w:rsidR="009F6A8E" w:rsidRPr="00123497" w14:paraId="65D4EADC" w14:textId="77777777" w:rsidTr="00837679">
        <w:tc>
          <w:tcPr>
            <w:tcW w:w="392" w:type="dxa"/>
          </w:tcPr>
          <w:p w14:paraId="3DF987E4" w14:textId="77777777" w:rsidR="009F6A8E" w:rsidRPr="00123497" w:rsidRDefault="009F6A8E" w:rsidP="00FD7652">
            <w:pPr>
              <w:jc w:val="left"/>
              <w:rPr>
                <w:rFonts w:asciiTheme="minorEastAsia" w:hAnsiTheme="minorEastAsia" w:cs="Times New Roman"/>
                <w:szCs w:val="21"/>
              </w:rPr>
            </w:pPr>
          </w:p>
        </w:tc>
        <w:tc>
          <w:tcPr>
            <w:tcW w:w="1134" w:type="dxa"/>
          </w:tcPr>
          <w:p w14:paraId="28DF12F7" w14:textId="5F9AC6A3"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8-13</w:t>
            </w:r>
          </w:p>
        </w:tc>
        <w:tc>
          <w:tcPr>
            <w:tcW w:w="283" w:type="dxa"/>
          </w:tcPr>
          <w:p w14:paraId="10E75F1B" w14:textId="77777777" w:rsidR="009F6A8E" w:rsidRPr="00123497" w:rsidRDefault="009F6A8E" w:rsidP="00FD7652">
            <w:pPr>
              <w:jc w:val="left"/>
              <w:rPr>
                <w:rFonts w:asciiTheme="minorEastAsia" w:hAnsiTheme="minorEastAsia" w:cs="Times New Roman"/>
                <w:szCs w:val="21"/>
              </w:rPr>
            </w:pPr>
          </w:p>
        </w:tc>
        <w:tc>
          <w:tcPr>
            <w:tcW w:w="7088" w:type="dxa"/>
          </w:tcPr>
          <w:p w14:paraId="17384C54" w14:textId="3278E9B9"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モニタを用いた操作が可能であること。</w:t>
            </w:r>
          </w:p>
        </w:tc>
      </w:tr>
      <w:tr w:rsidR="009F6A8E" w:rsidRPr="00123497" w14:paraId="2568F717" w14:textId="77777777" w:rsidTr="00837679">
        <w:tc>
          <w:tcPr>
            <w:tcW w:w="392" w:type="dxa"/>
          </w:tcPr>
          <w:p w14:paraId="5D4854B0" w14:textId="77777777" w:rsidR="009F6A8E" w:rsidRPr="00123497" w:rsidRDefault="009F6A8E" w:rsidP="00FD7652">
            <w:pPr>
              <w:jc w:val="left"/>
              <w:rPr>
                <w:rFonts w:asciiTheme="minorEastAsia" w:hAnsiTheme="minorEastAsia" w:cs="Times New Roman"/>
                <w:szCs w:val="21"/>
              </w:rPr>
            </w:pPr>
          </w:p>
        </w:tc>
        <w:tc>
          <w:tcPr>
            <w:tcW w:w="1134" w:type="dxa"/>
          </w:tcPr>
          <w:p w14:paraId="3AE5C32C" w14:textId="6010664B"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8-14</w:t>
            </w:r>
          </w:p>
        </w:tc>
        <w:tc>
          <w:tcPr>
            <w:tcW w:w="283" w:type="dxa"/>
          </w:tcPr>
          <w:p w14:paraId="1B7D43A8" w14:textId="77777777" w:rsidR="009F6A8E" w:rsidRPr="00123497" w:rsidRDefault="009F6A8E" w:rsidP="00FD7652">
            <w:pPr>
              <w:jc w:val="left"/>
              <w:rPr>
                <w:rFonts w:asciiTheme="minorEastAsia" w:hAnsiTheme="minorEastAsia" w:cs="Times New Roman"/>
                <w:szCs w:val="21"/>
              </w:rPr>
            </w:pPr>
          </w:p>
        </w:tc>
        <w:tc>
          <w:tcPr>
            <w:tcW w:w="7088" w:type="dxa"/>
          </w:tcPr>
          <w:p w14:paraId="2F994140" w14:textId="2AB441A5"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温度コントロール・出力コントロール・高出力・超高出力の通電モードを有すること。</w:t>
            </w:r>
          </w:p>
        </w:tc>
      </w:tr>
      <w:tr w:rsidR="009F6A8E" w:rsidRPr="00123497" w14:paraId="01782909" w14:textId="77777777" w:rsidTr="00837679">
        <w:tc>
          <w:tcPr>
            <w:tcW w:w="392" w:type="dxa"/>
          </w:tcPr>
          <w:p w14:paraId="054A79E8" w14:textId="77777777" w:rsidR="009F6A8E" w:rsidRPr="00123497" w:rsidRDefault="009F6A8E" w:rsidP="00FD7652">
            <w:pPr>
              <w:jc w:val="left"/>
              <w:rPr>
                <w:rFonts w:asciiTheme="minorEastAsia" w:hAnsiTheme="minorEastAsia" w:cs="Times New Roman"/>
                <w:szCs w:val="21"/>
              </w:rPr>
            </w:pPr>
          </w:p>
        </w:tc>
        <w:tc>
          <w:tcPr>
            <w:tcW w:w="1134" w:type="dxa"/>
          </w:tcPr>
          <w:p w14:paraId="15336BDC" w14:textId="7812A3F5"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8-15</w:t>
            </w:r>
          </w:p>
        </w:tc>
        <w:tc>
          <w:tcPr>
            <w:tcW w:w="283" w:type="dxa"/>
          </w:tcPr>
          <w:p w14:paraId="70BDA1B3" w14:textId="77777777" w:rsidR="009F6A8E" w:rsidRPr="00123497" w:rsidRDefault="009F6A8E" w:rsidP="00FD7652">
            <w:pPr>
              <w:jc w:val="left"/>
              <w:rPr>
                <w:rFonts w:asciiTheme="minorEastAsia" w:hAnsiTheme="minorEastAsia" w:cs="Times New Roman"/>
                <w:szCs w:val="21"/>
              </w:rPr>
            </w:pPr>
          </w:p>
        </w:tc>
        <w:tc>
          <w:tcPr>
            <w:tcW w:w="7088" w:type="dxa"/>
          </w:tcPr>
          <w:p w14:paraId="35F13482" w14:textId="081B6036"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通電時のデータを</w:t>
            </w:r>
            <w:r w:rsidR="004B14B6">
              <w:rPr>
                <w:rFonts w:ascii="ＭＳ 明朝" w:eastAsia="ＭＳ 明朝" w:hAnsi="ＭＳ 明朝" w:hint="eastAsia"/>
                <w:szCs w:val="21"/>
              </w:rPr>
              <w:t>ＥＰ</w:t>
            </w:r>
            <w:r w:rsidRPr="00202112">
              <w:rPr>
                <w:rFonts w:ascii="ＭＳ 明朝" w:eastAsia="ＭＳ 明朝" w:hAnsi="ＭＳ 明朝" w:hint="eastAsia"/>
                <w:szCs w:val="21"/>
              </w:rPr>
              <w:t>記録装置に転送するためのケーブル接続ポートを有すること。</w:t>
            </w:r>
          </w:p>
        </w:tc>
      </w:tr>
      <w:tr w:rsidR="009F6A8E" w:rsidRPr="00123497" w14:paraId="49377F0B" w14:textId="77777777" w:rsidTr="00837679">
        <w:tc>
          <w:tcPr>
            <w:tcW w:w="392" w:type="dxa"/>
          </w:tcPr>
          <w:p w14:paraId="3ACC0B93" w14:textId="77777777" w:rsidR="009F6A8E" w:rsidRPr="00123497" w:rsidRDefault="009F6A8E" w:rsidP="00FD7652">
            <w:pPr>
              <w:jc w:val="left"/>
              <w:rPr>
                <w:rFonts w:asciiTheme="minorEastAsia" w:hAnsiTheme="minorEastAsia" w:cs="Times New Roman"/>
                <w:szCs w:val="21"/>
              </w:rPr>
            </w:pPr>
          </w:p>
        </w:tc>
        <w:tc>
          <w:tcPr>
            <w:tcW w:w="1134" w:type="dxa"/>
          </w:tcPr>
          <w:p w14:paraId="40E4E111" w14:textId="1C411E19"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8-16</w:t>
            </w:r>
          </w:p>
        </w:tc>
        <w:tc>
          <w:tcPr>
            <w:tcW w:w="283" w:type="dxa"/>
          </w:tcPr>
          <w:p w14:paraId="279B1AC6" w14:textId="77777777" w:rsidR="009F6A8E" w:rsidRPr="00123497" w:rsidRDefault="009F6A8E" w:rsidP="00FD7652">
            <w:pPr>
              <w:jc w:val="left"/>
              <w:rPr>
                <w:rFonts w:asciiTheme="minorEastAsia" w:hAnsiTheme="minorEastAsia" w:cs="Times New Roman"/>
                <w:szCs w:val="21"/>
              </w:rPr>
            </w:pPr>
          </w:p>
        </w:tc>
        <w:tc>
          <w:tcPr>
            <w:tcW w:w="7088" w:type="dxa"/>
          </w:tcPr>
          <w:p w14:paraId="045EF05B" w14:textId="0542CF31" w:rsidR="009F6A8E" w:rsidRPr="00123497" w:rsidRDefault="00202112" w:rsidP="00202112">
            <w:pPr>
              <w:jc w:val="left"/>
              <w:rPr>
                <w:rFonts w:ascii="ＭＳ 明朝" w:eastAsia="ＭＳ 明朝" w:hAnsi="ＭＳ 明朝"/>
                <w:szCs w:val="21"/>
              </w:rPr>
            </w:pPr>
            <w:r w:rsidRPr="00202112">
              <w:rPr>
                <w:rFonts w:ascii="ＭＳ 明朝" w:eastAsia="ＭＳ 明朝" w:hAnsi="ＭＳ 明朝" w:hint="eastAsia"/>
                <w:szCs w:val="21"/>
              </w:rPr>
              <w:t>通電データをワークステーションに転送するためのケーブル接続ポートを有すること。</w:t>
            </w:r>
          </w:p>
        </w:tc>
      </w:tr>
      <w:tr w:rsidR="009F6A8E" w:rsidRPr="00123497" w14:paraId="2DF165A4" w14:textId="77777777" w:rsidTr="00837679">
        <w:tc>
          <w:tcPr>
            <w:tcW w:w="392" w:type="dxa"/>
          </w:tcPr>
          <w:p w14:paraId="11FB167E" w14:textId="77777777" w:rsidR="009F6A8E" w:rsidRPr="00123497" w:rsidRDefault="009F6A8E" w:rsidP="00FD7652">
            <w:pPr>
              <w:jc w:val="left"/>
              <w:rPr>
                <w:rFonts w:asciiTheme="minorEastAsia" w:hAnsiTheme="minorEastAsia" w:cs="Times New Roman"/>
                <w:szCs w:val="21"/>
              </w:rPr>
            </w:pPr>
          </w:p>
        </w:tc>
        <w:tc>
          <w:tcPr>
            <w:tcW w:w="1134" w:type="dxa"/>
          </w:tcPr>
          <w:p w14:paraId="689AA89A" w14:textId="71CE0B11"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8-17</w:t>
            </w:r>
          </w:p>
        </w:tc>
        <w:tc>
          <w:tcPr>
            <w:tcW w:w="283" w:type="dxa"/>
          </w:tcPr>
          <w:p w14:paraId="10430B11" w14:textId="77777777" w:rsidR="009F6A8E" w:rsidRPr="00123497" w:rsidRDefault="009F6A8E" w:rsidP="00FD7652">
            <w:pPr>
              <w:jc w:val="left"/>
              <w:rPr>
                <w:rFonts w:asciiTheme="minorEastAsia" w:hAnsiTheme="minorEastAsia" w:cs="Times New Roman"/>
                <w:szCs w:val="21"/>
              </w:rPr>
            </w:pPr>
          </w:p>
        </w:tc>
        <w:tc>
          <w:tcPr>
            <w:tcW w:w="7088" w:type="dxa"/>
          </w:tcPr>
          <w:p w14:paraId="770C4CF6" w14:textId="24665217"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温度カットオフ機能を備えていること。</w:t>
            </w:r>
          </w:p>
        </w:tc>
      </w:tr>
      <w:tr w:rsidR="009F6A8E" w:rsidRPr="00123497" w14:paraId="2F9AA9C2" w14:textId="77777777" w:rsidTr="00837679">
        <w:tc>
          <w:tcPr>
            <w:tcW w:w="392" w:type="dxa"/>
          </w:tcPr>
          <w:p w14:paraId="568644F5" w14:textId="77777777" w:rsidR="009F6A8E" w:rsidRPr="00123497" w:rsidRDefault="009F6A8E" w:rsidP="00FD7652">
            <w:pPr>
              <w:jc w:val="left"/>
              <w:rPr>
                <w:rFonts w:asciiTheme="minorEastAsia" w:hAnsiTheme="minorEastAsia" w:cs="Times New Roman"/>
                <w:szCs w:val="21"/>
              </w:rPr>
            </w:pPr>
          </w:p>
        </w:tc>
        <w:tc>
          <w:tcPr>
            <w:tcW w:w="1134" w:type="dxa"/>
          </w:tcPr>
          <w:p w14:paraId="781058C5" w14:textId="2E33216B"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8-18</w:t>
            </w:r>
          </w:p>
        </w:tc>
        <w:tc>
          <w:tcPr>
            <w:tcW w:w="283" w:type="dxa"/>
          </w:tcPr>
          <w:p w14:paraId="262A81BE" w14:textId="77777777" w:rsidR="009F6A8E" w:rsidRPr="00123497" w:rsidRDefault="009F6A8E" w:rsidP="00FD7652">
            <w:pPr>
              <w:jc w:val="left"/>
              <w:rPr>
                <w:rFonts w:asciiTheme="minorEastAsia" w:hAnsiTheme="minorEastAsia" w:cs="Times New Roman"/>
                <w:szCs w:val="21"/>
              </w:rPr>
            </w:pPr>
          </w:p>
        </w:tc>
        <w:tc>
          <w:tcPr>
            <w:tcW w:w="7088" w:type="dxa"/>
          </w:tcPr>
          <w:p w14:paraId="47C01962" w14:textId="1DAA6C4D" w:rsidR="009F6A8E" w:rsidRPr="00123497" w:rsidRDefault="00202112" w:rsidP="00202112">
            <w:pPr>
              <w:jc w:val="left"/>
              <w:rPr>
                <w:rFonts w:ascii="ＭＳ 明朝" w:eastAsia="ＭＳ 明朝" w:hAnsi="ＭＳ 明朝"/>
                <w:szCs w:val="21"/>
              </w:rPr>
            </w:pPr>
            <w:r w:rsidRPr="00202112">
              <w:rPr>
                <w:rFonts w:ascii="ＭＳ 明朝" w:eastAsia="ＭＳ 明朝" w:hAnsi="ＭＳ 明朝" w:hint="eastAsia"/>
                <w:szCs w:val="21"/>
              </w:rPr>
              <w:t>インピーダンスカットオフ機能を備えていること。</w:t>
            </w:r>
          </w:p>
        </w:tc>
      </w:tr>
      <w:tr w:rsidR="009F6A8E" w:rsidRPr="00123497" w14:paraId="3D70CA40" w14:textId="77777777" w:rsidTr="009F6A8E">
        <w:tc>
          <w:tcPr>
            <w:tcW w:w="8897" w:type="dxa"/>
            <w:gridSpan w:val="4"/>
          </w:tcPr>
          <w:p w14:paraId="27D55028" w14:textId="5CDAEAFE" w:rsidR="009F6A8E" w:rsidRPr="00123497" w:rsidRDefault="009F6A8E" w:rsidP="00FD7652">
            <w:pPr>
              <w:jc w:val="left"/>
              <w:rPr>
                <w:rFonts w:ascii="ＭＳ 明朝" w:eastAsia="ＭＳ 明朝" w:hAnsi="ＭＳ 明朝"/>
                <w:szCs w:val="21"/>
              </w:rPr>
            </w:pPr>
            <w:r>
              <w:rPr>
                <w:rFonts w:ascii="ＭＳ 明朝" w:eastAsia="ＭＳ 明朝" w:hAnsi="ＭＳ 明朝" w:hint="eastAsia"/>
                <w:szCs w:val="21"/>
              </w:rPr>
              <w:t xml:space="preserve">　９．</w:t>
            </w:r>
            <w:r w:rsidR="00202112" w:rsidRPr="00202112">
              <w:rPr>
                <w:rFonts w:ascii="ＭＳ 明朝" w:eastAsia="ＭＳ 明朝" w:hAnsi="ＭＳ 明朝" w:hint="eastAsia"/>
                <w:szCs w:val="21"/>
              </w:rPr>
              <w:t>高周波アブレーション用モニタについては、以下の要件を満たすこと。</w:t>
            </w:r>
          </w:p>
        </w:tc>
      </w:tr>
      <w:tr w:rsidR="009F6A8E" w:rsidRPr="00123497" w14:paraId="16361543" w14:textId="77777777" w:rsidTr="00837679">
        <w:tc>
          <w:tcPr>
            <w:tcW w:w="392" w:type="dxa"/>
          </w:tcPr>
          <w:p w14:paraId="0F03DFE2" w14:textId="77777777" w:rsidR="009F6A8E" w:rsidRPr="00123497" w:rsidRDefault="009F6A8E" w:rsidP="00FD7652">
            <w:pPr>
              <w:jc w:val="left"/>
              <w:rPr>
                <w:rFonts w:asciiTheme="minorEastAsia" w:hAnsiTheme="minorEastAsia" w:cs="Times New Roman"/>
                <w:szCs w:val="21"/>
              </w:rPr>
            </w:pPr>
          </w:p>
        </w:tc>
        <w:tc>
          <w:tcPr>
            <w:tcW w:w="1134" w:type="dxa"/>
          </w:tcPr>
          <w:p w14:paraId="22B0A750" w14:textId="5F58F06A"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9-1</w:t>
            </w:r>
          </w:p>
        </w:tc>
        <w:tc>
          <w:tcPr>
            <w:tcW w:w="283" w:type="dxa"/>
          </w:tcPr>
          <w:p w14:paraId="6E0F631A" w14:textId="77777777" w:rsidR="009F6A8E" w:rsidRPr="00123497" w:rsidRDefault="009F6A8E" w:rsidP="00FD7652">
            <w:pPr>
              <w:jc w:val="left"/>
              <w:rPr>
                <w:rFonts w:asciiTheme="minorEastAsia" w:hAnsiTheme="minorEastAsia" w:cs="Times New Roman"/>
                <w:szCs w:val="21"/>
              </w:rPr>
            </w:pPr>
          </w:p>
        </w:tc>
        <w:tc>
          <w:tcPr>
            <w:tcW w:w="7088" w:type="dxa"/>
          </w:tcPr>
          <w:p w14:paraId="5F59E1BE" w14:textId="613738DF"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定格電源電圧は、交流</w:t>
            </w:r>
            <w:r w:rsidR="004B14B6">
              <w:rPr>
                <w:rFonts w:ascii="ＭＳ 明朝" w:eastAsia="ＭＳ 明朝" w:hAnsi="ＭＳ 明朝" w:hint="eastAsia"/>
                <w:szCs w:val="21"/>
              </w:rPr>
              <w:t>１００～２４０Ｖ</w:t>
            </w:r>
            <w:r w:rsidRPr="00202112">
              <w:rPr>
                <w:rFonts w:ascii="ＭＳ 明朝" w:eastAsia="ＭＳ 明朝" w:hAnsi="ＭＳ 明朝" w:hint="eastAsia"/>
                <w:szCs w:val="21"/>
              </w:rPr>
              <w:t>であること。</w:t>
            </w:r>
          </w:p>
        </w:tc>
      </w:tr>
      <w:tr w:rsidR="009F6A8E" w:rsidRPr="00123497" w14:paraId="2AD948AF" w14:textId="77777777" w:rsidTr="00837679">
        <w:tc>
          <w:tcPr>
            <w:tcW w:w="392" w:type="dxa"/>
          </w:tcPr>
          <w:p w14:paraId="35BE5F95" w14:textId="77777777" w:rsidR="009F6A8E" w:rsidRPr="00123497" w:rsidRDefault="009F6A8E" w:rsidP="00FD7652">
            <w:pPr>
              <w:jc w:val="left"/>
              <w:rPr>
                <w:rFonts w:asciiTheme="minorEastAsia" w:hAnsiTheme="minorEastAsia" w:cs="Times New Roman"/>
                <w:szCs w:val="21"/>
              </w:rPr>
            </w:pPr>
          </w:p>
        </w:tc>
        <w:tc>
          <w:tcPr>
            <w:tcW w:w="1134" w:type="dxa"/>
          </w:tcPr>
          <w:p w14:paraId="63659C5C" w14:textId="24958E17"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9-2</w:t>
            </w:r>
          </w:p>
        </w:tc>
        <w:tc>
          <w:tcPr>
            <w:tcW w:w="283" w:type="dxa"/>
          </w:tcPr>
          <w:p w14:paraId="4C2C6F54" w14:textId="77777777" w:rsidR="009F6A8E" w:rsidRPr="00123497" w:rsidRDefault="009F6A8E" w:rsidP="00FD7652">
            <w:pPr>
              <w:jc w:val="left"/>
              <w:rPr>
                <w:rFonts w:asciiTheme="minorEastAsia" w:hAnsiTheme="minorEastAsia" w:cs="Times New Roman"/>
                <w:szCs w:val="21"/>
              </w:rPr>
            </w:pPr>
          </w:p>
        </w:tc>
        <w:tc>
          <w:tcPr>
            <w:tcW w:w="7088" w:type="dxa"/>
          </w:tcPr>
          <w:p w14:paraId="5FB7D7A9" w14:textId="3C1AAEF9" w:rsidR="009F6A8E" w:rsidRPr="00123497" w:rsidRDefault="004B14B6" w:rsidP="00FD7652">
            <w:pPr>
              <w:jc w:val="left"/>
              <w:rPr>
                <w:rFonts w:ascii="ＭＳ 明朝" w:eastAsia="ＭＳ 明朝" w:hAnsi="ＭＳ 明朝"/>
                <w:szCs w:val="21"/>
              </w:rPr>
            </w:pPr>
            <w:r>
              <w:rPr>
                <w:rFonts w:ascii="ＭＳ 明朝" w:eastAsia="ＭＳ 明朝" w:hAnsi="ＭＳ 明朝" w:hint="eastAsia"/>
                <w:szCs w:val="21"/>
              </w:rPr>
              <w:t>定格電源周波数は、５０</w:t>
            </w:r>
            <w:r w:rsidR="00202112" w:rsidRPr="00202112">
              <w:rPr>
                <w:rFonts w:ascii="ＭＳ 明朝" w:eastAsia="ＭＳ 明朝" w:hAnsi="ＭＳ 明朝" w:hint="eastAsia"/>
                <w:szCs w:val="21"/>
              </w:rPr>
              <w:t xml:space="preserve"> / </w:t>
            </w:r>
            <w:r>
              <w:rPr>
                <w:rFonts w:ascii="ＭＳ 明朝" w:eastAsia="ＭＳ 明朝" w:hAnsi="ＭＳ 明朝" w:hint="eastAsia"/>
                <w:szCs w:val="21"/>
              </w:rPr>
              <w:t>６０ｋＨｚ</w:t>
            </w:r>
            <w:r w:rsidR="00202112" w:rsidRPr="00202112">
              <w:rPr>
                <w:rFonts w:ascii="ＭＳ 明朝" w:eastAsia="ＭＳ 明朝" w:hAnsi="ＭＳ 明朝" w:hint="eastAsia"/>
                <w:szCs w:val="21"/>
              </w:rPr>
              <w:t>であること。</w:t>
            </w:r>
          </w:p>
        </w:tc>
      </w:tr>
      <w:tr w:rsidR="009F6A8E" w:rsidRPr="00123497" w14:paraId="0BA285C9" w14:textId="77777777" w:rsidTr="00837679">
        <w:tc>
          <w:tcPr>
            <w:tcW w:w="392" w:type="dxa"/>
          </w:tcPr>
          <w:p w14:paraId="0D98F2DD" w14:textId="77777777" w:rsidR="009F6A8E" w:rsidRPr="00123497" w:rsidRDefault="009F6A8E" w:rsidP="00FD7652">
            <w:pPr>
              <w:jc w:val="left"/>
              <w:rPr>
                <w:rFonts w:asciiTheme="minorEastAsia" w:hAnsiTheme="minorEastAsia" w:cs="Times New Roman"/>
                <w:szCs w:val="21"/>
              </w:rPr>
            </w:pPr>
          </w:p>
        </w:tc>
        <w:tc>
          <w:tcPr>
            <w:tcW w:w="1134" w:type="dxa"/>
          </w:tcPr>
          <w:p w14:paraId="3FA9BE75" w14:textId="501085AD"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9-3</w:t>
            </w:r>
          </w:p>
        </w:tc>
        <w:tc>
          <w:tcPr>
            <w:tcW w:w="283" w:type="dxa"/>
          </w:tcPr>
          <w:p w14:paraId="6DFC74DA" w14:textId="77777777" w:rsidR="009F6A8E" w:rsidRPr="00123497" w:rsidRDefault="009F6A8E" w:rsidP="00FD7652">
            <w:pPr>
              <w:jc w:val="left"/>
              <w:rPr>
                <w:rFonts w:asciiTheme="minorEastAsia" w:hAnsiTheme="minorEastAsia" w:cs="Times New Roman"/>
                <w:szCs w:val="21"/>
              </w:rPr>
            </w:pPr>
          </w:p>
        </w:tc>
        <w:tc>
          <w:tcPr>
            <w:tcW w:w="7088" w:type="dxa"/>
          </w:tcPr>
          <w:p w14:paraId="091BD40C" w14:textId="039FEA93"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最大消費電力は、</w:t>
            </w:r>
            <w:r w:rsidR="004B14B6">
              <w:rPr>
                <w:rFonts w:ascii="ＭＳ 明朝" w:eastAsia="ＭＳ 明朝" w:hAnsi="ＭＳ 明朝" w:hint="eastAsia"/>
                <w:szCs w:val="21"/>
              </w:rPr>
              <w:t>７２Ｗ</w:t>
            </w:r>
            <w:r w:rsidRPr="00202112">
              <w:rPr>
                <w:rFonts w:ascii="ＭＳ 明朝" w:eastAsia="ＭＳ 明朝" w:hAnsi="ＭＳ 明朝" w:hint="eastAsia"/>
                <w:szCs w:val="21"/>
              </w:rPr>
              <w:t>であること。</w:t>
            </w:r>
          </w:p>
        </w:tc>
      </w:tr>
      <w:tr w:rsidR="009F6A8E" w:rsidRPr="00123497" w14:paraId="7CF873CC" w14:textId="77777777" w:rsidTr="00837679">
        <w:tc>
          <w:tcPr>
            <w:tcW w:w="392" w:type="dxa"/>
          </w:tcPr>
          <w:p w14:paraId="7E8212D9" w14:textId="77777777" w:rsidR="009F6A8E" w:rsidRPr="00123497" w:rsidRDefault="009F6A8E" w:rsidP="00FD7652">
            <w:pPr>
              <w:jc w:val="left"/>
              <w:rPr>
                <w:rFonts w:asciiTheme="minorEastAsia" w:hAnsiTheme="minorEastAsia" w:cs="Times New Roman"/>
                <w:szCs w:val="21"/>
              </w:rPr>
            </w:pPr>
          </w:p>
        </w:tc>
        <w:tc>
          <w:tcPr>
            <w:tcW w:w="1134" w:type="dxa"/>
          </w:tcPr>
          <w:p w14:paraId="5F1A0D3C" w14:textId="37CE0CC0"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9-4</w:t>
            </w:r>
          </w:p>
        </w:tc>
        <w:tc>
          <w:tcPr>
            <w:tcW w:w="283" w:type="dxa"/>
          </w:tcPr>
          <w:p w14:paraId="057AA120" w14:textId="77777777" w:rsidR="009F6A8E" w:rsidRPr="00123497" w:rsidRDefault="009F6A8E" w:rsidP="00FD7652">
            <w:pPr>
              <w:jc w:val="left"/>
              <w:rPr>
                <w:rFonts w:asciiTheme="minorEastAsia" w:hAnsiTheme="minorEastAsia" w:cs="Times New Roman"/>
                <w:szCs w:val="21"/>
              </w:rPr>
            </w:pPr>
          </w:p>
        </w:tc>
        <w:tc>
          <w:tcPr>
            <w:tcW w:w="7088" w:type="dxa"/>
          </w:tcPr>
          <w:p w14:paraId="4C83F26F" w14:textId="7C7163FE"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モニタで、通電の設定変更、開始および停止の操作が可能であること。</w:t>
            </w:r>
          </w:p>
        </w:tc>
      </w:tr>
      <w:tr w:rsidR="009F6A8E" w:rsidRPr="00123497" w14:paraId="1BEBF168" w14:textId="77777777" w:rsidTr="009F6A8E">
        <w:tc>
          <w:tcPr>
            <w:tcW w:w="8897" w:type="dxa"/>
            <w:gridSpan w:val="4"/>
          </w:tcPr>
          <w:p w14:paraId="5A737F6A" w14:textId="3D3FF57F" w:rsidR="009F6A8E" w:rsidRPr="00123497" w:rsidRDefault="009F6A8E" w:rsidP="00FD7652">
            <w:pPr>
              <w:jc w:val="left"/>
              <w:rPr>
                <w:rFonts w:ascii="ＭＳ 明朝" w:eastAsia="ＭＳ 明朝" w:hAnsi="ＭＳ 明朝"/>
                <w:szCs w:val="21"/>
              </w:rPr>
            </w:pPr>
            <w:r>
              <w:rPr>
                <w:rFonts w:ascii="ＭＳ 明朝" w:eastAsia="ＭＳ 明朝" w:hAnsi="ＭＳ 明朝" w:hint="eastAsia"/>
                <w:szCs w:val="21"/>
              </w:rPr>
              <w:t xml:space="preserve">　１０．</w:t>
            </w:r>
            <w:r w:rsidR="00202112" w:rsidRPr="00202112">
              <w:rPr>
                <w:rFonts w:ascii="ＭＳ 明朝" w:eastAsia="ＭＳ 明朝" w:hAnsi="ＭＳ 明朝" w:hint="eastAsia"/>
                <w:szCs w:val="21"/>
              </w:rPr>
              <w:t>イリゲーションポンプについては、以下の要件を満たすこと。</w:t>
            </w:r>
          </w:p>
        </w:tc>
      </w:tr>
      <w:tr w:rsidR="009F6A8E" w:rsidRPr="00123497" w14:paraId="28B263B7" w14:textId="77777777" w:rsidTr="00837679">
        <w:tc>
          <w:tcPr>
            <w:tcW w:w="392" w:type="dxa"/>
          </w:tcPr>
          <w:p w14:paraId="5EECDFE7" w14:textId="77777777" w:rsidR="009F6A8E" w:rsidRPr="00123497" w:rsidRDefault="009F6A8E" w:rsidP="00FD7652">
            <w:pPr>
              <w:jc w:val="left"/>
              <w:rPr>
                <w:rFonts w:asciiTheme="minorEastAsia" w:hAnsiTheme="minorEastAsia" w:cs="Times New Roman"/>
                <w:szCs w:val="21"/>
              </w:rPr>
            </w:pPr>
          </w:p>
        </w:tc>
        <w:tc>
          <w:tcPr>
            <w:tcW w:w="1134" w:type="dxa"/>
          </w:tcPr>
          <w:p w14:paraId="4056992E" w14:textId="370A531F"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10-1</w:t>
            </w:r>
          </w:p>
        </w:tc>
        <w:tc>
          <w:tcPr>
            <w:tcW w:w="283" w:type="dxa"/>
          </w:tcPr>
          <w:p w14:paraId="553F41A4" w14:textId="77777777" w:rsidR="009F6A8E" w:rsidRPr="00123497" w:rsidRDefault="009F6A8E" w:rsidP="00FD7652">
            <w:pPr>
              <w:jc w:val="left"/>
              <w:rPr>
                <w:rFonts w:asciiTheme="minorEastAsia" w:hAnsiTheme="minorEastAsia" w:cs="Times New Roman"/>
                <w:szCs w:val="21"/>
              </w:rPr>
            </w:pPr>
          </w:p>
        </w:tc>
        <w:tc>
          <w:tcPr>
            <w:tcW w:w="7088" w:type="dxa"/>
          </w:tcPr>
          <w:p w14:paraId="76C618CD" w14:textId="74DF4E80"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定格電源電圧は、交流</w:t>
            </w:r>
            <w:r w:rsidR="004B14B6">
              <w:rPr>
                <w:rFonts w:ascii="ＭＳ 明朝" w:eastAsia="ＭＳ 明朝" w:hAnsi="ＭＳ 明朝" w:hint="eastAsia"/>
                <w:szCs w:val="21"/>
              </w:rPr>
              <w:t>１００Ｖ</w:t>
            </w:r>
            <w:r w:rsidRPr="00202112">
              <w:rPr>
                <w:rFonts w:ascii="ＭＳ 明朝" w:eastAsia="ＭＳ 明朝" w:hAnsi="ＭＳ 明朝" w:hint="eastAsia"/>
                <w:szCs w:val="21"/>
              </w:rPr>
              <w:t>～</w:t>
            </w:r>
            <w:r w:rsidR="004B14B6">
              <w:rPr>
                <w:rFonts w:ascii="ＭＳ 明朝" w:eastAsia="ＭＳ 明朝" w:hAnsi="ＭＳ 明朝" w:hint="eastAsia"/>
                <w:szCs w:val="21"/>
              </w:rPr>
              <w:t>２４０Ｖ</w:t>
            </w:r>
            <w:r w:rsidRPr="00202112">
              <w:rPr>
                <w:rFonts w:ascii="ＭＳ 明朝" w:eastAsia="ＭＳ 明朝" w:hAnsi="ＭＳ 明朝" w:hint="eastAsia"/>
                <w:szCs w:val="21"/>
              </w:rPr>
              <w:t>であること。</w:t>
            </w:r>
          </w:p>
        </w:tc>
      </w:tr>
      <w:tr w:rsidR="009F6A8E" w:rsidRPr="00123497" w14:paraId="4563EC49" w14:textId="77777777" w:rsidTr="00837679">
        <w:tc>
          <w:tcPr>
            <w:tcW w:w="392" w:type="dxa"/>
          </w:tcPr>
          <w:p w14:paraId="5A4FEE2A" w14:textId="77777777" w:rsidR="009F6A8E" w:rsidRPr="00123497" w:rsidRDefault="009F6A8E" w:rsidP="00FD7652">
            <w:pPr>
              <w:jc w:val="left"/>
              <w:rPr>
                <w:rFonts w:asciiTheme="minorEastAsia" w:hAnsiTheme="minorEastAsia" w:cs="Times New Roman"/>
                <w:szCs w:val="21"/>
              </w:rPr>
            </w:pPr>
          </w:p>
        </w:tc>
        <w:tc>
          <w:tcPr>
            <w:tcW w:w="1134" w:type="dxa"/>
          </w:tcPr>
          <w:p w14:paraId="477095A0" w14:textId="7AB20203"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10-2</w:t>
            </w:r>
          </w:p>
        </w:tc>
        <w:tc>
          <w:tcPr>
            <w:tcW w:w="283" w:type="dxa"/>
          </w:tcPr>
          <w:p w14:paraId="45290932" w14:textId="77777777" w:rsidR="009F6A8E" w:rsidRPr="00123497" w:rsidRDefault="009F6A8E" w:rsidP="00FD7652">
            <w:pPr>
              <w:jc w:val="left"/>
              <w:rPr>
                <w:rFonts w:asciiTheme="minorEastAsia" w:hAnsiTheme="minorEastAsia" w:cs="Times New Roman"/>
                <w:szCs w:val="21"/>
              </w:rPr>
            </w:pPr>
          </w:p>
        </w:tc>
        <w:tc>
          <w:tcPr>
            <w:tcW w:w="7088" w:type="dxa"/>
          </w:tcPr>
          <w:p w14:paraId="5252967C" w14:textId="3A8E178A"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定格電源周波数は、</w:t>
            </w:r>
            <w:r w:rsidR="004B14B6">
              <w:rPr>
                <w:rFonts w:ascii="ＭＳ 明朝" w:eastAsia="ＭＳ 明朝" w:hAnsi="ＭＳ 明朝" w:hint="eastAsia"/>
                <w:szCs w:val="21"/>
              </w:rPr>
              <w:t>５０/ ６０ｋＨｚ</w:t>
            </w:r>
            <w:r w:rsidRPr="00202112">
              <w:rPr>
                <w:rFonts w:ascii="ＭＳ 明朝" w:eastAsia="ＭＳ 明朝" w:hAnsi="ＭＳ 明朝" w:hint="eastAsia"/>
                <w:szCs w:val="21"/>
              </w:rPr>
              <w:t>であること。</w:t>
            </w:r>
          </w:p>
        </w:tc>
      </w:tr>
      <w:tr w:rsidR="009F6A8E" w:rsidRPr="00123497" w14:paraId="32B927E2" w14:textId="77777777" w:rsidTr="00837679">
        <w:tc>
          <w:tcPr>
            <w:tcW w:w="392" w:type="dxa"/>
          </w:tcPr>
          <w:p w14:paraId="69887371" w14:textId="77777777" w:rsidR="009F6A8E" w:rsidRPr="00123497" w:rsidRDefault="009F6A8E" w:rsidP="00FD7652">
            <w:pPr>
              <w:jc w:val="left"/>
              <w:rPr>
                <w:rFonts w:asciiTheme="minorEastAsia" w:hAnsiTheme="minorEastAsia" w:cs="Times New Roman"/>
                <w:szCs w:val="21"/>
              </w:rPr>
            </w:pPr>
          </w:p>
        </w:tc>
        <w:tc>
          <w:tcPr>
            <w:tcW w:w="1134" w:type="dxa"/>
          </w:tcPr>
          <w:p w14:paraId="32C1A65F" w14:textId="2A0EFF53"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10-3</w:t>
            </w:r>
          </w:p>
        </w:tc>
        <w:tc>
          <w:tcPr>
            <w:tcW w:w="283" w:type="dxa"/>
          </w:tcPr>
          <w:p w14:paraId="4A1848B4" w14:textId="77777777" w:rsidR="009F6A8E" w:rsidRPr="00123497" w:rsidRDefault="009F6A8E" w:rsidP="00FD7652">
            <w:pPr>
              <w:jc w:val="left"/>
              <w:rPr>
                <w:rFonts w:asciiTheme="minorEastAsia" w:hAnsiTheme="minorEastAsia" w:cs="Times New Roman"/>
                <w:szCs w:val="21"/>
              </w:rPr>
            </w:pPr>
          </w:p>
        </w:tc>
        <w:tc>
          <w:tcPr>
            <w:tcW w:w="7088" w:type="dxa"/>
          </w:tcPr>
          <w:p w14:paraId="20A9F217" w14:textId="67831CFF"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蠕動式ポンプであること。</w:t>
            </w:r>
          </w:p>
        </w:tc>
      </w:tr>
      <w:tr w:rsidR="009F6A8E" w:rsidRPr="00123497" w14:paraId="5E2B4D8C" w14:textId="77777777" w:rsidTr="00837679">
        <w:tc>
          <w:tcPr>
            <w:tcW w:w="392" w:type="dxa"/>
          </w:tcPr>
          <w:p w14:paraId="707471C0" w14:textId="77777777" w:rsidR="009F6A8E" w:rsidRPr="00123497" w:rsidRDefault="009F6A8E" w:rsidP="00FD7652">
            <w:pPr>
              <w:jc w:val="left"/>
              <w:rPr>
                <w:rFonts w:asciiTheme="minorEastAsia" w:hAnsiTheme="minorEastAsia" w:cs="Times New Roman"/>
                <w:szCs w:val="21"/>
              </w:rPr>
            </w:pPr>
          </w:p>
        </w:tc>
        <w:tc>
          <w:tcPr>
            <w:tcW w:w="1134" w:type="dxa"/>
          </w:tcPr>
          <w:p w14:paraId="3E3CCA90" w14:textId="4F92C6CA"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10-4</w:t>
            </w:r>
          </w:p>
        </w:tc>
        <w:tc>
          <w:tcPr>
            <w:tcW w:w="283" w:type="dxa"/>
          </w:tcPr>
          <w:p w14:paraId="3D33BADF" w14:textId="77777777" w:rsidR="009F6A8E" w:rsidRPr="00123497" w:rsidRDefault="009F6A8E" w:rsidP="00FD7652">
            <w:pPr>
              <w:jc w:val="left"/>
              <w:rPr>
                <w:rFonts w:asciiTheme="minorEastAsia" w:hAnsiTheme="minorEastAsia" w:cs="Times New Roman"/>
                <w:szCs w:val="21"/>
              </w:rPr>
            </w:pPr>
          </w:p>
        </w:tc>
        <w:tc>
          <w:tcPr>
            <w:tcW w:w="7088" w:type="dxa"/>
          </w:tcPr>
          <w:p w14:paraId="0494DE93" w14:textId="21EF71E1"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ポンプに取付けた専用のチュービングセットに圧力をかけ、一定量のイリゲーショ ン液を送液できること。</w:t>
            </w:r>
          </w:p>
        </w:tc>
      </w:tr>
      <w:tr w:rsidR="009F6A8E" w:rsidRPr="00123497" w14:paraId="7B258285" w14:textId="77777777" w:rsidTr="00837679">
        <w:tc>
          <w:tcPr>
            <w:tcW w:w="392" w:type="dxa"/>
          </w:tcPr>
          <w:p w14:paraId="6209BBF1" w14:textId="77777777" w:rsidR="009F6A8E" w:rsidRPr="00123497" w:rsidRDefault="009F6A8E" w:rsidP="00FD7652">
            <w:pPr>
              <w:jc w:val="left"/>
              <w:rPr>
                <w:rFonts w:asciiTheme="minorEastAsia" w:hAnsiTheme="minorEastAsia" w:cs="Times New Roman"/>
                <w:szCs w:val="21"/>
              </w:rPr>
            </w:pPr>
          </w:p>
        </w:tc>
        <w:tc>
          <w:tcPr>
            <w:tcW w:w="1134" w:type="dxa"/>
          </w:tcPr>
          <w:p w14:paraId="2A7BE8F0" w14:textId="4BD4960C"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10-5</w:t>
            </w:r>
          </w:p>
        </w:tc>
        <w:tc>
          <w:tcPr>
            <w:tcW w:w="283" w:type="dxa"/>
          </w:tcPr>
          <w:p w14:paraId="6EA4179A" w14:textId="77777777" w:rsidR="009F6A8E" w:rsidRPr="00123497" w:rsidRDefault="009F6A8E" w:rsidP="00FD7652">
            <w:pPr>
              <w:jc w:val="left"/>
              <w:rPr>
                <w:rFonts w:asciiTheme="minorEastAsia" w:hAnsiTheme="minorEastAsia" w:cs="Times New Roman"/>
                <w:szCs w:val="21"/>
              </w:rPr>
            </w:pPr>
          </w:p>
        </w:tc>
        <w:tc>
          <w:tcPr>
            <w:tcW w:w="7088" w:type="dxa"/>
          </w:tcPr>
          <w:p w14:paraId="282A55AC" w14:textId="04083408"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ポンプが発生させる最高注入圧は</w:t>
            </w:r>
            <w:r w:rsidR="004B14B6">
              <w:rPr>
                <w:rFonts w:ascii="ＭＳ 明朝" w:eastAsia="ＭＳ 明朝" w:hAnsi="ＭＳ 明朝" w:hint="eastAsia"/>
                <w:szCs w:val="21"/>
              </w:rPr>
              <w:t>１４０ｐｓｉ</w:t>
            </w:r>
            <w:r w:rsidRPr="00202112">
              <w:rPr>
                <w:rFonts w:ascii="ＭＳ 明朝" w:eastAsia="ＭＳ 明朝" w:hAnsi="ＭＳ 明朝" w:hint="eastAsia"/>
                <w:szCs w:val="21"/>
              </w:rPr>
              <w:t>であること。</w:t>
            </w:r>
          </w:p>
        </w:tc>
      </w:tr>
      <w:tr w:rsidR="009F6A8E" w:rsidRPr="00123497" w14:paraId="3CC0FE95" w14:textId="77777777" w:rsidTr="00837679">
        <w:tc>
          <w:tcPr>
            <w:tcW w:w="392" w:type="dxa"/>
          </w:tcPr>
          <w:p w14:paraId="734144B1" w14:textId="77777777" w:rsidR="009F6A8E" w:rsidRPr="00123497" w:rsidRDefault="009F6A8E" w:rsidP="00FD7652">
            <w:pPr>
              <w:jc w:val="left"/>
              <w:rPr>
                <w:rFonts w:asciiTheme="minorEastAsia" w:hAnsiTheme="minorEastAsia" w:cs="Times New Roman"/>
                <w:szCs w:val="21"/>
              </w:rPr>
            </w:pPr>
          </w:p>
        </w:tc>
        <w:tc>
          <w:tcPr>
            <w:tcW w:w="1134" w:type="dxa"/>
          </w:tcPr>
          <w:p w14:paraId="29F53F26" w14:textId="282E7527"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10-6</w:t>
            </w:r>
          </w:p>
        </w:tc>
        <w:tc>
          <w:tcPr>
            <w:tcW w:w="283" w:type="dxa"/>
          </w:tcPr>
          <w:p w14:paraId="40847098" w14:textId="77777777" w:rsidR="009F6A8E" w:rsidRPr="00123497" w:rsidRDefault="009F6A8E" w:rsidP="00FD7652">
            <w:pPr>
              <w:jc w:val="left"/>
              <w:rPr>
                <w:rFonts w:asciiTheme="minorEastAsia" w:hAnsiTheme="minorEastAsia" w:cs="Times New Roman"/>
                <w:szCs w:val="21"/>
              </w:rPr>
            </w:pPr>
          </w:p>
        </w:tc>
        <w:tc>
          <w:tcPr>
            <w:tcW w:w="7088" w:type="dxa"/>
          </w:tcPr>
          <w:p w14:paraId="33E03E40" w14:textId="580F1BA5"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送液流量の設定は、低流量（</w:t>
            </w:r>
            <w:r w:rsidR="004B14B6">
              <w:rPr>
                <w:rFonts w:ascii="ＭＳ 明朝" w:eastAsia="ＭＳ 明朝" w:hAnsi="ＭＳ 明朝" w:hint="eastAsia"/>
                <w:szCs w:val="21"/>
              </w:rPr>
              <w:t>１～ ５</w:t>
            </w:r>
            <w:r w:rsidRPr="00202112">
              <w:rPr>
                <w:rFonts w:ascii="ＭＳ 明朝" w:eastAsia="ＭＳ 明朝" w:hAnsi="ＭＳ 明朝" w:hint="eastAsia"/>
                <w:szCs w:val="21"/>
              </w:rPr>
              <w:t xml:space="preserve"> </w:t>
            </w:r>
            <w:r w:rsidR="004B14B6">
              <w:rPr>
                <w:rFonts w:ascii="ＭＳ 明朝" w:eastAsia="ＭＳ 明朝" w:hAnsi="ＭＳ 明朝" w:hint="eastAsia"/>
                <w:szCs w:val="21"/>
              </w:rPr>
              <w:t xml:space="preserve">ｍＬ </w:t>
            </w:r>
            <w:r w:rsidRPr="00202112">
              <w:rPr>
                <w:rFonts w:ascii="ＭＳ 明朝" w:eastAsia="ＭＳ 明朝" w:hAnsi="ＭＳ 明朝" w:hint="eastAsia"/>
                <w:szCs w:val="21"/>
              </w:rPr>
              <w:t>/ 分）と高流量（</w:t>
            </w:r>
            <w:r w:rsidR="004B14B6">
              <w:rPr>
                <w:rFonts w:ascii="ＭＳ 明朝" w:eastAsia="ＭＳ 明朝" w:hAnsi="ＭＳ 明朝" w:hint="eastAsia"/>
                <w:szCs w:val="21"/>
              </w:rPr>
              <w:t>４～３０ｍＬ</w:t>
            </w:r>
            <w:r w:rsidRPr="00202112">
              <w:rPr>
                <w:rFonts w:ascii="ＭＳ 明朝" w:eastAsia="ＭＳ 明朝" w:hAnsi="ＭＳ 明朝" w:hint="eastAsia"/>
                <w:szCs w:val="21"/>
              </w:rPr>
              <w:t xml:space="preserve"> / 分）の</w:t>
            </w:r>
            <w:r w:rsidR="004B14B6">
              <w:rPr>
                <w:rFonts w:ascii="ＭＳ 明朝" w:eastAsia="ＭＳ 明朝" w:hAnsi="ＭＳ 明朝" w:hint="eastAsia"/>
                <w:szCs w:val="21"/>
              </w:rPr>
              <w:t>２</w:t>
            </w:r>
            <w:r w:rsidRPr="00202112">
              <w:rPr>
                <w:rFonts w:ascii="ＭＳ 明朝" w:eastAsia="ＭＳ 明朝" w:hAnsi="ＭＳ 明朝" w:hint="eastAsia"/>
                <w:szCs w:val="21"/>
              </w:rPr>
              <w:t>つがあること。</w:t>
            </w:r>
          </w:p>
        </w:tc>
      </w:tr>
      <w:tr w:rsidR="009F6A8E" w:rsidRPr="00123497" w14:paraId="47AAC73D" w14:textId="77777777" w:rsidTr="00837679">
        <w:tc>
          <w:tcPr>
            <w:tcW w:w="392" w:type="dxa"/>
          </w:tcPr>
          <w:p w14:paraId="58A9AE31" w14:textId="77777777" w:rsidR="009F6A8E" w:rsidRPr="00123497" w:rsidRDefault="009F6A8E" w:rsidP="00FD7652">
            <w:pPr>
              <w:jc w:val="left"/>
              <w:rPr>
                <w:rFonts w:asciiTheme="minorEastAsia" w:hAnsiTheme="minorEastAsia" w:cs="Times New Roman"/>
                <w:szCs w:val="21"/>
              </w:rPr>
            </w:pPr>
          </w:p>
        </w:tc>
        <w:tc>
          <w:tcPr>
            <w:tcW w:w="1134" w:type="dxa"/>
          </w:tcPr>
          <w:p w14:paraId="008C6B51" w14:textId="09A99526"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10-7</w:t>
            </w:r>
          </w:p>
        </w:tc>
        <w:tc>
          <w:tcPr>
            <w:tcW w:w="283" w:type="dxa"/>
          </w:tcPr>
          <w:p w14:paraId="25FDA9EA" w14:textId="77777777" w:rsidR="009F6A8E" w:rsidRPr="00123497" w:rsidRDefault="009F6A8E" w:rsidP="00FD7652">
            <w:pPr>
              <w:jc w:val="left"/>
              <w:rPr>
                <w:rFonts w:asciiTheme="minorEastAsia" w:hAnsiTheme="minorEastAsia" w:cs="Times New Roman"/>
                <w:szCs w:val="21"/>
              </w:rPr>
            </w:pPr>
          </w:p>
        </w:tc>
        <w:tc>
          <w:tcPr>
            <w:tcW w:w="7088" w:type="dxa"/>
          </w:tcPr>
          <w:p w14:paraId="0F6C4549" w14:textId="588511B7"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専用のジェネレータとの接続により連動し、高周波通電時にはジェネレータからの制御によって低流量から高流量に自動的で切り替えることができること。</w:t>
            </w:r>
          </w:p>
        </w:tc>
      </w:tr>
      <w:tr w:rsidR="009F6A8E" w:rsidRPr="00123497" w14:paraId="20C9A1E6" w14:textId="77777777" w:rsidTr="00837679">
        <w:tc>
          <w:tcPr>
            <w:tcW w:w="392" w:type="dxa"/>
          </w:tcPr>
          <w:p w14:paraId="43295951" w14:textId="77777777" w:rsidR="009F6A8E" w:rsidRPr="00123497" w:rsidRDefault="009F6A8E" w:rsidP="00FD7652">
            <w:pPr>
              <w:jc w:val="left"/>
              <w:rPr>
                <w:rFonts w:asciiTheme="minorEastAsia" w:hAnsiTheme="minorEastAsia" w:cs="Times New Roman"/>
                <w:szCs w:val="21"/>
              </w:rPr>
            </w:pPr>
          </w:p>
        </w:tc>
        <w:tc>
          <w:tcPr>
            <w:tcW w:w="1134" w:type="dxa"/>
          </w:tcPr>
          <w:p w14:paraId="24545C3B" w14:textId="3AD960B9"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10-8</w:t>
            </w:r>
          </w:p>
        </w:tc>
        <w:tc>
          <w:tcPr>
            <w:tcW w:w="283" w:type="dxa"/>
          </w:tcPr>
          <w:p w14:paraId="53631B2C" w14:textId="77777777" w:rsidR="009F6A8E" w:rsidRPr="00123497" w:rsidRDefault="009F6A8E" w:rsidP="00FD7652">
            <w:pPr>
              <w:jc w:val="left"/>
              <w:rPr>
                <w:rFonts w:asciiTheme="minorEastAsia" w:hAnsiTheme="minorEastAsia" w:cs="Times New Roman"/>
                <w:szCs w:val="21"/>
              </w:rPr>
            </w:pPr>
          </w:p>
        </w:tc>
        <w:tc>
          <w:tcPr>
            <w:tcW w:w="7088" w:type="dxa"/>
          </w:tcPr>
          <w:p w14:paraId="1C165BBA" w14:textId="0EF95ECA"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専用のジェネレータとの接続により連動し、高周波通電時には高周波出力の大きさに応じて設定した流量へと自動調節できること。</w:t>
            </w:r>
          </w:p>
        </w:tc>
      </w:tr>
      <w:tr w:rsidR="009F6A8E" w:rsidRPr="00123497" w14:paraId="7D9FC5CC" w14:textId="77777777" w:rsidTr="00837679">
        <w:tc>
          <w:tcPr>
            <w:tcW w:w="392" w:type="dxa"/>
          </w:tcPr>
          <w:p w14:paraId="6FA634B0" w14:textId="77777777" w:rsidR="009F6A8E" w:rsidRPr="00123497" w:rsidRDefault="009F6A8E" w:rsidP="00FD7652">
            <w:pPr>
              <w:jc w:val="left"/>
              <w:rPr>
                <w:rFonts w:asciiTheme="minorEastAsia" w:hAnsiTheme="minorEastAsia" w:cs="Times New Roman"/>
                <w:szCs w:val="21"/>
              </w:rPr>
            </w:pPr>
          </w:p>
        </w:tc>
        <w:tc>
          <w:tcPr>
            <w:tcW w:w="1134" w:type="dxa"/>
          </w:tcPr>
          <w:p w14:paraId="564032FB" w14:textId="6B760D02"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10-9</w:t>
            </w:r>
          </w:p>
        </w:tc>
        <w:tc>
          <w:tcPr>
            <w:tcW w:w="283" w:type="dxa"/>
          </w:tcPr>
          <w:p w14:paraId="77F0A883" w14:textId="77777777" w:rsidR="009F6A8E" w:rsidRPr="00123497" w:rsidRDefault="009F6A8E" w:rsidP="00FD7652">
            <w:pPr>
              <w:jc w:val="left"/>
              <w:rPr>
                <w:rFonts w:asciiTheme="minorEastAsia" w:hAnsiTheme="minorEastAsia" w:cs="Times New Roman"/>
                <w:szCs w:val="21"/>
              </w:rPr>
            </w:pPr>
          </w:p>
        </w:tc>
        <w:tc>
          <w:tcPr>
            <w:tcW w:w="7088" w:type="dxa"/>
          </w:tcPr>
          <w:p w14:paraId="667DA7EB" w14:textId="543C7693"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体内への気泡混入を防ぐため、気泡検知器を</w:t>
            </w:r>
            <w:r w:rsidR="004B14B6">
              <w:rPr>
                <w:rFonts w:ascii="ＭＳ 明朝" w:eastAsia="ＭＳ 明朝" w:hAnsi="ＭＳ 明朝" w:hint="eastAsia"/>
                <w:szCs w:val="21"/>
              </w:rPr>
              <w:t>１</w:t>
            </w:r>
            <w:r w:rsidRPr="00202112">
              <w:rPr>
                <w:rFonts w:ascii="ＭＳ 明朝" w:eastAsia="ＭＳ 明朝" w:hAnsi="ＭＳ 明朝" w:hint="eastAsia"/>
                <w:szCs w:val="21"/>
              </w:rPr>
              <w:t>つ以上有していること。</w:t>
            </w:r>
          </w:p>
        </w:tc>
      </w:tr>
      <w:tr w:rsidR="009F6A8E" w:rsidRPr="00123497" w14:paraId="4B87585F" w14:textId="77777777" w:rsidTr="00837679">
        <w:tc>
          <w:tcPr>
            <w:tcW w:w="392" w:type="dxa"/>
          </w:tcPr>
          <w:p w14:paraId="1F0908C4" w14:textId="77777777" w:rsidR="009F6A8E" w:rsidRPr="00123497" w:rsidRDefault="009F6A8E" w:rsidP="00FD7652">
            <w:pPr>
              <w:jc w:val="left"/>
              <w:rPr>
                <w:rFonts w:asciiTheme="minorEastAsia" w:hAnsiTheme="minorEastAsia" w:cs="Times New Roman"/>
                <w:szCs w:val="21"/>
              </w:rPr>
            </w:pPr>
          </w:p>
        </w:tc>
        <w:tc>
          <w:tcPr>
            <w:tcW w:w="1134" w:type="dxa"/>
          </w:tcPr>
          <w:p w14:paraId="38A2150E" w14:textId="403AB0F1"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10-10</w:t>
            </w:r>
          </w:p>
        </w:tc>
        <w:tc>
          <w:tcPr>
            <w:tcW w:w="283" w:type="dxa"/>
          </w:tcPr>
          <w:p w14:paraId="3D0E895C" w14:textId="77777777" w:rsidR="009F6A8E" w:rsidRPr="00123497" w:rsidRDefault="009F6A8E" w:rsidP="00FD7652">
            <w:pPr>
              <w:jc w:val="left"/>
              <w:rPr>
                <w:rFonts w:asciiTheme="minorEastAsia" w:hAnsiTheme="minorEastAsia" w:cs="Times New Roman"/>
                <w:szCs w:val="21"/>
              </w:rPr>
            </w:pPr>
          </w:p>
        </w:tc>
        <w:tc>
          <w:tcPr>
            <w:tcW w:w="7088" w:type="dxa"/>
          </w:tcPr>
          <w:p w14:paraId="71B86F00" w14:textId="27F976C4"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送液している流量をスクリーン上に表示できること。</w:t>
            </w:r>
          </w:p>
        </w:tc>
      </w:tr>
      <w:tr w:rsidR="009F6A8E" w:rsidRPr="00123497" w14:paraId="6C27A01F" w14:textId="77777777" w:rsidTr="009F6A8E">
        <w:tc>
          <w:tcPr>
            <w:tcW w:w="8897" w:type="dxa"/>
            <w:gridSpan w:val="4"/>
          </w:tcPr>
          <w:p w14:paraId="1DC6BC04" w14:textId="3034C5AF" w:rsidR="009F6A8E" w:rsidRPr="00123497" w:rsidRDefault="009F6A8E" w:rsidP="004B14B6">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１１．</w:t>
            </w:r>
            <w:r w:rsidR="00202112" w:rsidRPr="00202112">
              <w:rPr>
                <w:rFonts w:ascii="ＭＳ 明朝" w:eastAsia="ＭＳ 明朝" w:hAnsi="ＭＳ 明朝" w:hint="eastAsia"/>
                <w:szCs w:val="21"/>
              </w:rPr>
              <w:t>パルスフィールドアブレーション用コンソールについては、以下の要件を満たす</w:t>
            </w:r>
            <w:r w:rsidR="000918F7">
              <w:rPr>
                <w:rFonts w:ascii="ＭＳ 明朝" w:eastAsia="ＭＳ 明朝" w:hAnsi="ＭＳ 明朝" w:hint="eastAsia"/>
                <w:szCs w:val="21"/>
              </w:rPr>
              <w:t>こ</w:t>
            </w:r>
            <w:r w:rsidR="00202112" w:rsidRPr="00202112">
              <w:rPr>
                <w:rFonts w:ascii="ＭＳ 明朝" w:eastAsia="ＭＳ 明朝" w:hAnsi="ＭＳ 明朝" w:hint="eastAsia"/>
                <w:szCs w:val="21"/>
              </w:rPr>
              <w:t>と。</w:t>
            </w:r>
          </w:p>
        </w:tc>
      </w:tr>
      <w:tr w:rsidR="009F6A8E" w:rsidRPr="00123497" w14:paraId="0CB8E75A" w14:textId="77777777" w:rsidTr="00837679">
        <w:tc>
          <w:tcPr>
            <w:tcW w:w="392" w:type="dxa"/>
          </w:tcPr>
          <w:p w14:paraId="5828C41E" w14:textId="77777777" w:rsidR="009F6A8E" w:rsidRPr="00123497" w:rsidRDefault="009F6A8E" w:rsidP="00FD7652">
            <w:pPr>
              <w:jc w:val="left"/>
              <w:rPr>
                <w:rFonts w:asciiTheme="minorEastAsia" w:hAnsiTheme="minorEastAsia" w:cs="Times New Roman"/>
                <w:szCs w:val="21"/>
              </w:rPr>
            </w:pPr>
          </w:p>
        </w:tc>
        <w:tc>
          <w:tcPr>
            <w:tcW w:w="1134" w:type="dxa"/>
          </w:tcPr>
          <w:p w14:paraId="2EF88E3D" w14:textId="48325649"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11-1</w:t>
            </w:r>
          </w:p>
        </w:tc>
        <w:tc>
          <w:tcPr>
            <w:tcW w:w="283" w:type="dxa"/>
          </w:tcPr>
          <w:p w14:paraId="10757DC0" w14:textId="77777777" w:rsidR="009F6A8E" w:rsidRPr="00123497" w:rsidRDefault="009F6A8E" w:rsidP="00FD7652">
            <w:pPr>
              <w:jc w:val="left"/>
              <w:rPr>
                <w:rFonts w:asciiTheme="minorEastAsia" w:hAnsiTheme="minorEastAsia" w:cs="Times New Roman"/>
                <w:szCs w:val="21"/>
              </w:rPr>
            </w:pPr>
          </w:p>
        </w:tc>
        <w:tc>
          <w:tcPr>
            <w:tcW w:w="7088" w:type="dxa"/>
          </w:tcPr>
          <w:p w14:paraId="0665DC16" w14:textId="5ED5BC7E"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定格電源電圧は、交流</w:t>
            </w:r>
            <w:r w:rsidR="004B14B6">
              <w:rPr>
                <w:rFonts w:ascii="ＭＳ 明朝" w:eastAsia="ＭＳ 明朝" w:hAnsi="ＭＳ 明朝" w:hint="eastAsia"/>
                <w:szCs w:val="21"/>
              </w:rPr>
              <w:t>１００～２４０ＶＡＣ</w:t>
            </w:r>
            <w:r w:rsidRPr="00202112">
              <w:rPr>
                <w:rFonts w:ascii="ＭＳ 明朝" w:eastAsia="ＭＳ 明朝" w:hAnsi="ＭＳ 明朝" w:hint="eastAsia"/>
                <w:szCs w:val="21"/>
              </w:rPr>
              <w:t>であること｡</w:t>
            </w:r>
          </w:p>
        </w:tc>
      </w:tr>
      <w:tr w:rsidR="009F6A8E" w:rsidRPr="00123497" w14:paraId="75A7B5DF" w14:textId="77777777" w:rsidTr="00837679">
        <w:tc>
          <w:tcPr>
            <w:tcW w:w="392" w:type="dxa"/>
          </w:tcPr>
          <w:p w14:paraId="2CD1138B" w14:textId="77777777" w:rsidR="009F6A8E" w:rsidRPr="00123497" w:rsidRDefault="009F6A8E" w:rsidP="00FD7652">
            <w:pPr>
              <w:jc w:val="left"/>
              <w:rPr>
                <w:rFonts w:asciiTheme="minorEastAsia" w:hAnsiTheme="minorEastAsia" w:cs="Times New Roman"/>
                <w:szCs w:val="21"/>
              </w:rPr>
            </w:pPr>
          </w:p>
        </w:tc>
        <w:tc>
          <w:tcPr>
            <w:tcW w:w="1134" w:type="dxa"/>
          </w:tcPr>
          <w:p w14:paraId="6BE7952F" w14:textId="7BE57209"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11-2</w:t>
            </w:r>
          </w:p>
        </w:tc>
        <w:tc>
          <w:tcPr>
            <w:tcW w:w="283" w:type="dxa"/>
          </w:tcPr>
          <w:p w14:paraId="2E53162D" w14:textId="77777777" w:rsidR="009F6A8E" w:rsidRPr="00123497" w:rsidRDefault="009F6A8E" w:rsidP="00FD7652">
            <w:pPr>
              <w:jc w:val="left"/>
              <w:rPr>
                <w:rFonts w:asciiTheme="minorEastAsia" w:hAnsiTheme="minorEastAsia" w:cs="Times New Roman"/>
                <w:szCs w:val="21"/>
              </w:rPr>
            </w:pPr>
          </w:p>
        </w:tc>
        <w:tc>
          <w:tcPr>
            <w:tcW w:w="7088" w:type="dxa"/>
          </w:tcPr>
          <w:p w14:paraId="4486779E" w14:textId="3E6BB473"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定格電源周波数は、</w:t>
            </w:r>
            <w:r w:rsidR="004B14B6">
              <w:rPr>
                <w:rFonts w:ascii="ＭＳ 明朝" w:eastAsia="ＭＳ 明朝" w:hAnsi="ＭＳ 明朝" w:hint="eastAsia"/>
                <w:szCs w:val="21"/>
              </w:rPr>
              <w:t>５０ / ６０Ｈｚ</w:t>
            </w:r>
            <w:r w:rsidRPr="00202112">
              <w:rPr>
                <w:rFonts w:ascii="ＭＳ 明朝" w:eastAsia="ＭＳ 明朝" w:hAnsi="ＭＳ 明朝" w:hint="eastAsia"/>
                <w:szCs w:val="21"/>
              </w:rPr>
              <w:t>であること。</w:t>
            </w:r>
          </w:p>
        </w:tc>
      </w:tr>
      <w:tr w:rsidR="009F6A8E" w:rsidRPr="00123497" w14:paraId="0874B9F9" w14:textId="77777777" w:rsidTr="00837679">
        <w:tc>
          <w:tcPr>
            <w:tcW w:w="392" w:type="dxa"/>
          </w:tcPr>
          <w:p w14:paraId="1E67B3BF" w14:textId="77777777" w:rsidR="009F6A8E" w:rsidRPr="00123497" w:rsidRDefault="009F6A8E" w:rsidP="00FD7652">
            <w:pPr>
              <w:jc w:val="left"/>
              <w:rPr>
                <w:rFonts w:asciiTheme="minorEastAsia" w:hAnsiTheme="minorEastAsia" w:cs="Times New Roman"/>
                <w:szCs w:val="21"/>
              </w:rPr>
            </w:pPr>
          </w:p>
        </w:tc>
        <w:tc>
          <w:tcPr>
            <w:tcW w:w="1134" w:type="dxa"/>
          </w:tcPr>
          <w:p w14:paraId="0B6755D2" w14:textId="3641A8EB"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11-3</w:t>
            </w:r>
          </w:p>
        </w:tc>
        <w:tc>
          <w:tcPr>
            <w:tcW w:w="283" w:type="dxa"/>
          </w:tcPr>
          <w:p w14:paraId="16540BF2" w14:textId="77777777" w:rsidR="009F6A8E" w:rsidRPr="00123497" w:rsidRDefault="009F6A8E" w:rsidP="00FD7652">
            <w:pPr>
              <w:jc w:val="left"/>
              <w:rPr>
                <w:rFonts w:asciiTheme="minorEastAsia" w:hAnsiTheme="minorEastAsia" w:cs="Times New Roman"/>
                <w:szCs w:val="21"/>
              </w:rPr>
            </w:pPr>
          </w:p>
        </w:tc>
        <w:tc>
          <w:tcPr>
            <w:tcW w:w="7088" w:type="dxa"/>
          </w:tcPr>
          <w:p w14:paraId="315AEE4C" w14:textId="716FBABD"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電源入力は、</w:t>
            </w:r>
            <w:r w:rsidR="004B14B6">
              <w:rPr>
                <w:rFonts w:ascii="ＭＳ 明朝" w:eastAsia="ＭＳ 明朝" w:hAnsi="ＭＳ 明朝" w:hint="eastAsia"/>
                <w:szCs w:val="21"/>
              </w:rPr>
              <w:t>１２Ａ</w:t>
            </w:r>
            <w:r w:rsidRPr="00202112">
              <w:rPr>
                <w:rFonts w:ascii="ＭＳ 明朝" w:eastAsia="ＭＳ 明朝" w:hAnsi="ＭＳ 明朝" w:hint="eastAsia"/>
                <w:szCs w:val="21"/>
              </w:rPr>
              <w:t>であること｡</w:t>
            </w:r>
          </w:p>
        </w:tc>
      </w:tr>
      <w:tr w:rsidR="009F6A8E" w:rsidRPr="00123497" w14:paraId="75381BDF" w14:textId="77777777" w:rsidTr="00837679">
        <w:tc>
          <w:tcPr>
            <w:tcW w:w="392" w:type="dxa"/>
          </w:tcPr>
          <w:p w14:paraId="6585ED0D" w14:textId="77777777" w:rsidR="009F6A8E" w:rsidRPr="00123497" w:rsidRDefault="009F6A8E" w:rsidP="00FD7652">
            <w:pPr>
              <w:jc w:val="left"/>
              <w:rPr>
                <w:rFonts w:asciiTheme="minorEastAsia" w:hAnsiTheme="minorEastAsia" w:cs="Times New Roman"/>
                <w:szCs w:val="21"/>
              </w:rPr>
            </w:pPr>
          </w:p>
        </w:tc>
        <w:tc>
          <w:tcPr>
            <w:tcW w:w="1134" w:type="dxa"/>
          </w:tcPr>
          <w:p w14:paraId="5DE3E735" w14:textId="2EE94CF5"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11-4</w:t>
            </w:r>
          </w:p>
        </w:tc>
        <w:tc>
          <w:tcPr>
            <w:tcW w:w="283" w:type="dxa"/>
          </w:tcPr>
          <w:p w14:paraId="0B29D425" w14:textId="77777777" w:rsidR="009F6A8E" w:rsidRPr="00123497" w:rsidRDefault="009F6A8E" w:rsidP="00FD7652">
            <w:pPr>
              <w:jc w:val="left"/>
              <w:rPr>
                <w:rFonts w:asciiTheme="minorEastAsia" w:hAnsiTheme="minorEastAsia" w:cs="Times New Roman"/>
                <w:szCs w:val="21"/>
              </w:rPr>
            </w:pPr>
          </w:p>
        </w:tc>
        <w:tc>
          <w:tcPr>
            <w:tcW w:w="7088" w:type="dxa"/>
          </w:tcPr>
          <w:p w14:paraId="5EBC3488" w14:textId="7D2F710F"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主要搬送周波数は、</w:t>
            </w:r>
            <w:r w:rsidR="004B14B6">
              <w:rPr>
                <w:rFonts w:ascii="ＭＳ 明朝" w:eastAsia="ＭＳ 明朝" w:hAnsi="ＭＳ 明朝" w:hint="eastAsia"/>
                <w:szCs w:val="21"/>
              </w:rPr>
              <w:t>２００ｋＨｚ±１０%</w:t>
            </w:r>
            <w:r w:rsidRPr="00202112">
              <w:rPr>
                <w:rFonts w:ascii="ＭＳ 明朝" w:eastAsia="ＭＳ 明朝" w:hAnsi="ＭＳ 明朝" w:hint="eastAsia"/>
                <w:szCs w:val="21"/>
              </w:rPr>
              <w:t>である。</w:t>
            </w:r>
          </w:p>
        </w:tc>
      </w:tr>
      <w:tr w:rsidR="009F6A8E" w:rsidRPr="00123497" w14:paraId="32AAEE9C" w14:textId="77777777" w:rsidTr="00837679">
        <w:tc>
          <w:tcPr>
            <w:tcW w:w="392" w:type="dxa"/>
          </w:tcPr>
          <w:p w14:paraId="55DA2628" w14:textId="77777777" w:rsidR="009F6A8E" w:rsidRPr="00123497" w:rsidRDefault="009F6A8E" w:rsidP="00FD7652">
            <w:pPr>
              <w:jc w:val="left"/>
              <w:rPr>
                <w:rFonts w:asciiTheme="minorEastAsia" w:hAnsiTheme="minorEastAsia" w:cs="Times New Roman"/>
                <w:szCs w:val="21"/>
              </w:rPr>
            </w:pPr>
          </w:p>
        </w:tc>
        <w:tc>
          <w:tcPr>
            <w:tcW w:w="1134" w:type="dxa"/>
          </w:tcPr>
          <w:p w14:paraId="2CF6AA7E" w14:textId="2C92B96F"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11-5</w:t>
            </w:r>
          </w:p>
        </w:tc>
        <w:tc>
          <w:tcPr>
            <w:tcW w:w="283" w:type="dxa"/>
          </w:tcPr>
          <w:p w14:paraId="0DF77513" w14:textId="77777777" w:rsidR="009F6A8E" w:rsidRPr="00123497" w:rsidRDefault="009F6A8E" w:rsidP="00FD7652">
            <w:pPr>
              <w:jc w:val="left"/>
              <w:rPr>
                <w:rFonts w:asciiTheme="minorEastAsia" w:hAnsiTheme="minorEastAsia" w:cs="Times New Roman"/>
                <w:szCs w:val="21"/>
              </w:rPr>
            </w:pPr>
          </w:p>
        </w:tc>
        <w:tc>
          <w:tcPr>
            <w:tcW w:w="7088" w:type="dxa"/>
          </w:tcPr>
          <w:p w14:paraId="69531073" w14:textId="73624FCE"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心臓のアブレーション手技に使用するための パ ルスフィールドアブレーションエネルギーの出力発生装置 であること。</w:t>
            </w:r>
          </w:p>
        </w:tc>
      </w:tr>
      <w:tr w:rsidR="009F6A8E" w:rsidRPr="00123497" w14:paraId="69C87E51" w14:textId="77777777" w:rsidTr="00837679">
        <w:tc>
          <w:tcPr>
            <w:tcW w:w="392" w:type="dxa"/>
          </w:tcPr>
          <w:p w14:paraId="13DE7055" w14:textId="77777777" w:rsidR="009F6A8E" w:rsidRPr="00123497" w:rsidRDefault="009F6A8E" w:rsidP="00FD7652">
            <w:pPr>
              <w:jc w:val="left"/>
              <w:rPr>
                <w:rFonts w:asciiTheme="minorEastAsia" w:hAnsiTheme="minorEastAsia" w:cs="Times New Roman"/>
                <w:szCs w:val="21"/>
              </w:rPr>
            </w:pPr>
          </w:p>
        </w:tc>
        <w:tc>
          <w:tcPr>
            <w:tcW w:w="1134" w:type="dxa"/>
          </w:tcPr>
          <w:p w14:paraId="57882992" w14:textId="3F16A1CA"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11-6</w:t>
            </w:r>
          </w:p>
        </w:tc>
        <w:tc>
          <w:tcPr>
            <w:tcW w:w="283" w:type="dxa"/>
          </w:tcPr>
          <w:p w14:paraId="1DAFA4D3" w14:textId="77777777" w:rsidR="009F6A8E" w:rsidRPr="00123497" w:rsidRDefault="009F6A8E" w:rsidP="00FD7652">
            <w:pPr>
              <w:jc w:val="left"/>
              <w:rPr>
                <w:rFonts w:asciiTheme="minorEastAsia" w:hAnsiTheme="minorEastAsia" w:cs="Times New Roman"/>
                <w:szCs w:val="21"/>
              </w:rPr>
            </w:pPr>
          </w:p>
        </w:tc>
        <w:tc>
          <w:tcPr>
            <w:tcW w:w="7088" w:type="dxa"/>
          </w:tcPr>
          <w:p w14:paraId="765303DF" w14:textId="7E738B37"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タッチスクリーン上で各設定機能の設定編集が可能であること。</w:t>
            </w:r>
          </w:p>
        </w:tc>
      </w:tr>
      <w:tr w:rsidR="009F6A8E" w:rsidRPr="00123497" w14:paraId="1FED1E7B" w14:textId="77777777" w:rsidTr="00837679">
        <w:tc>
          <w:tcPr>
            <w:tcW w:w="392" w:type="dxa"/>
          </w:tcPr>
          <w:p w14:paraId="4EC34FEA" w14:textId="77777777" w:rsidR="009F6A8E" w:rsidRPr="00123497" w:rsidRDefault="009F6A8E" w:rsidP="00FD7652">
            <w:pPr>
              <w:jc w:val="left"/>
              <w:rPr>
                <w:rFonts w:asciiTheme="minorEastAsia" w:hAnsiTheme="minorEastAsia" w:cs="Times New Roman"/>
                <w:szCs w:val="21"/>
              </w:rPr>
            </w:pPr>
          </w:p>
        </w:tc>
        <w:tc>
          <w:tcPr>
            <w:tcW w:w="1134" w:type="dxa"/>
          </w:tcPr>
          <w:p w14:paraId="35DD941B" w14:textId="637D4BD8"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11-7</w:t>
            </w:r>
          </w:p>
        </w:tc>
        <w:tc>
          <w:tcPr>
            <w:tcW w:w="283" w:type="dxa"/>
          </w:tcPr>
          <w:p w14:paraId="1087B052" w14:textId="77777777" w:rsidR="009F6A8E" w:rsidRPr="00123497" w:rsidRDefault="009F6A8E" w:rsidP="00FD7652">
            <w:pPr>
              <w:jc w:val="left"/>
              <w:rPr>
                <w:rFonts w:asciiTheme="minorEastAsia" w:hAnsiTheme="minorEastAsia" w:cs="Times New Roman"/>
                <w:szCs w:val="21"/>
              </w:rPr>
            </w:pPr>
          </w:p>
        </w:tc>
        <w:tc>
          <w:tcPr>
            <w:tcW w:w="7088" w:type="dxa"/>
          </w:tcPr>
          <w:p w14:paraId="4083EB78" w14:textId="4C67F1BF"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タッチスクリーン上で機器接続の状態を確認できること。</w:t>
            </w:r>
          </w:p>
        </w:tc>
      </w:tr>
      <w:tr w:rsidR="009F6A8E" w:rsidRPr="00123497" w14:paraId="4361F788" w14:textId="77777777" w:rsidTr="00837679">
        <w:tc>
          <w:tcPr>
            <w:tcW w:w="392" w:type="dxa"/>
          </w:tcPr>
          <w:p w14:paraId="1DBE68E6" w14:textId="77777777" w:rsidR="009F6A8E" w:rsidRPr="00123497" w:rsidRDefault="009F6A8E" w:rsidP="00FD7652">
            <w:pPr>
              <w:jc w:val="left"/>
              <w:rPr>
                <w:rFonts w:asciiTheme="minorEastAsia" w:hAnsiTheme="minorEastAsia" w:cs="Times New Roman"/>
                <w:szCs w:val="21"/>
              </w:rPr>
            </w:pPr>
          </w:p>
        </w:tc>
        <w:tc>
          <w:tcPr>
            <w:tcW w:w="1134" w:type="dxa"/>
          </w:tcPr>
          <w:p w14:paraId="2CCAF7C1" w14:textId="55375EED"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11-8</w:t>
            </w:r>
          </w:p>
        </w:tc>
        <w:tc>
          <w:tcPr>
            <w:tcW w:w="283" w:type="dxa"/>
          </w:tcPr>
          <w:p w14:paraId="018F636F" w14:textId="77777777" w:rsidR="009F6A8E" w:rsidRPr="00123497" w:rsidRDefault="009F6A8E" w:rsidP="00FD7652">
            <w:pPr>
              <w:jc w:val="left"/>
              <w:rPr>
                <w:rFonts w:asciiTheme="minorEastAsia" w:hAnsiTheme="minorEastAsia" w:cs="Times New Roman"/>
                <w:szCs w:val="21"/>
              </w:rPr>
            </w:pPr>
          </w:p>
        </w:tc>
        <w:tc>
          <w:tcPr>
            <w:tcW w:w="7088" w:type="dxa"/>
          </w:tcPr>
          <w:p w14:paraId="74E65544" w14:textId="2D3005DC"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本体またはフットペダルによる通電のオン、オフが可能であること。</w:t>
            </w:r>
          </w:p>
        </w:tc>
      </w:tr>
      <w:tr w:rsidR="009F6A8E" w:rsidRPr="00123497" w14:paraId="4188FDBF" w14:textId="77777777" w:rsidTr="00837679">
        <w:tc>
          <w:tcPr>
            <w:tcW w:w="392" w:type="dxa"/>
          </w:tcPr>
          <w:p w14:paraId="5C455DD7" w14:textId="77777777" w:rsidR="009F6A8E" w:rsidRPr="00123497" w:rsidRDefault="009F6A8E" w:rsidP="00FD7652">
            <w:pPr>
              <w:jc w:val="left"/>
              <w:rPr>
                <w:rFonts w:asciiTheme="minorEastAsia" w:hAnsiTheme="minorEastAsia" w:cs="Times New Roman"/>
                <w:szCs w:val="21"/>
              </w:rPr>
            </w:pPr>
          </w:p>
        </w:tc>
        <w:tc>
          <w:tcPr>
            <w:tcW w:w="1134" w:type="dxa"/>
          </w:tcPr>
          <w:p w14:paraId="6C2DDA92" w14:textId="31CF72FA"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11-9</w:t>
            </w:r>
          </w:p>
        </w:tc>
        <w:tc>
          <w:tcPr>
            <w:tcW w:w="283" w:type="dxa"/>
          </w:tcPr>
          <w:p w14:paraId="3626FF3D" w14:textId="77777777" w:rsidR="009F6A8E" w:rsidRPr="00123497" w:rsidRDefault="009F6A8E" w:rsidP="00FD7652">
            <w:pPr>
              <w:jc w:val="left"/>
              <w:rPr>
                <w:rFonts w:asciiTheme="minorEastAsia" w:hAnsiTheme="minorEastAsia" w:cs="Times New Roman"/>
                <w:szCs w:val="21"/>
              </w:rPr>
            </w:pPr>
          </w:p>
        </w:tc>
        <w:tc>
          <w:tcPr>
            <w:tcW w:w="7088" w:type="dxa"/>
          </w:tcPr>
          <w:p w14:paraId="111A85BA" w14:textId="6143731C"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通電データを ワークステーションに転送 するためのケーブル接続ポートを有すること｡</w:t>
            </w:r>
          </w:p>
        </w:tc>
      </w:tr>
      <w:tr w:rsidR="009F6A8E" w:rsidRPr="00123497" w14:paraId="23E9D619" w14:textId="77777777" w:rsidTr="00837679">
        <w:tc>
          <w:tcPr>
            <w:tcW w:w="392" w:type="dxa"/>
          </w:tcPr>
          <w:p w14:paraId="51EF18B9" w14:textId="77777777" w:rsidR="009F6A8E" w:rsidRPr="00123497" w:rsidRDefault="009F6A8E" w:rsidP="00FD7652">
            <w:pPr>
              <w:jc w:val="left"/>
              <w:rPr>
                <w:rFonts w:asciiTheme="minorEastAsia" w:hAnsiTheme="minorEastAsia" w:cs="Times New Roman"/>
                <w:szCs w:val="21"/>
              </w:rPr>
            </w:pPr>
          </w:p>
        </w:tc>
        <w:tc>
          <w:tcPr>
            <w:tcW w:w="1134" w:type="dxa"/>
          </w:tcPr>
          <w:p w14:paraId="5C94522A" w14:textId="316C0E90"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11-10</w:t>
            </w:r>
          </w:p>
        </w:tc>
        <w:tc>
          <w:tcPr>
            <w:tcW w:w="283" w:type="dxa"/>
          </w:tcPr>
          <w:p w14:paraId="4120F0BF" w14:textId="77777777" w:rsidR="009F6A8E" w:rsidRPr="00123497" w:rsidRDefault="009F6A8E" w:rsidP="00FD7652">
            <w:pPr>
              <w:jc w:val="left"/>
              <w:rPr>
                <w:rFonts w:asciiTheme="minorEastAsia" w:hAnsiTheme="minorEastAsia" w:cs="Times New Roman"/>
                <w:szCs w:val="21"/>
              </w:rPr>
            </w:pPr>
          </w:p>
        </w:tc>
        <w:tc>
          <w:tcPr>
            <w:tcW w:w="7088" w:type="dxa"/>
          </w:tcPr>
          <w:p w14:paraId="27C0A0E9" w14:textId="0E3134D4" w:rsidR="009F6A8E" w:rsidRPr="00123497" w:rsidRDefault="00202112" w:rsidP="00202112">
            <w:pPr>
              <w:jc w:val="left"/>
              <w:rPr>
                <w:rFonts w:ascii="ＭＳ 明朝" w:eastAsia="ＭＳ 明朝" w:hAnsi="ＭＳ 明朝"/>
                <w:szCs w:val="21"/>
              </w:rPr>
            </w:pPr>
            <w:r w:rsidRPr="00202112">
              <w:rPr>
                <w:rFonts w:ascii="ＭＳ 明朝" w:eastAsia="ＭＳ 明朝" w:hAnsi="ＭＳ 明朝" w:hint="eastAsia"/>
                <w:szCs w:val="21"/>
              </w:rPr>
              <w:t>イリゲーションポンプと併用して使用することができること。</w:t>
            </w:r>
          </w:p>
        </w:tc>
      </w:tr>
      <w:tr w:rsidR="009F6A8E" w:rsidRPr="00123497" w14:paraId="6327E910" w14:textId="77777777" w:rsidTr="009F6A8E">
        <w:tc>
          <w:tcPr>
            <w:tcW w:w="8897" w:type="dxa"/>
            <w:gridSpan w:val="4"/>
          </w:tcPr>
          <w:p w14:paraId="279A3D21" w14:textId="09FEAF7E" w:rsidR="009F6A8E" w:rsidRPr="00123497" w:rsidRDefault="009F6A8E" w:rsidP="00FD7652">
            <w:pPr>
              <w:jc w:val="left"/>
              <w:rPr>
                <w:rFonts w:ascii="ＭＳ 明朝" w:eastAsia="ＭＳ 明朝" w:hAnsi="ＭＳ 明朝"/>
                <w:szCs w:val="21"/>
              </w:rPr>
            </w:pPr>
            <w:r>
              <w:rPr>
                <w:rFonts w:ascii="ＭＳ 明朝" w:eastAsia="ＭＳ 明朝" w:hAnsi="ＭＳ 明朝" w:hint="eastAsia"/>
                <w:szCs w:val="21"/>
              </w:rPr>
              <w:t xml:space="preserve">　１２．</w:t>
            </w:r>
            <w:r w:rsidR="00202112" w:rsidRPr="00202112">
              <w:rPr>
                <w:rFonts w:ascii="ＭＳ 明朝" w:eastAsia="ＭＳ 明朝" w:hAnsi="ＭＳ 明朝" w:hint="eastAsia"/>
                <w:szCs w:val="21"/>
              </w:rPr>
              <w:t>パルスフィールドアブレーション用モニタ については 、以下の要件を満たすこと。</w:t>
            </w:r>
          </w:p>
        </w:tc>
      </w:tr>
      <w:tr w:rsidR="009F6A8E" w:rsidRPr="00123497" w14:paraId="1411425E" w14:textId="77777777" w:rsidTr="00837679">
        <w:tc>
          <w:tcPr>
            <w:tcW w:w="392" w:type="dxa"/>
          </w:tcPr>
          <w:p w14:paraId="7CA1A8AA" w14:textId="77777777" w:rsidR="009F6A8E" w:rsidRPr="00123497" w:rsidRDefault="009F6A8E" w:rsidP="00FD7652">
            <w:pPr>
              <w:jc w:val="left"/>
              <w:rPr>
                <w:rFonts w:asciiTheme="minorEastAsia" w:hAnsiTheme="minorEastAsia" w:cs="Times New Roman"/>
                <w:szCs w:val="21"/>
              </w:rPr>
            </w:pPr>
          </w:p>
        </w:tc>
        <w:tc>
          <w:tcPr>
            <w:tcW w:w="1134" w:type="dxa"/>
          </w:tcPr>
          <w:p w14:paraId="60D080D6" w14:textId="4CF25158"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12-1</w:t>
            </w:r>
          </w:p>
        </w:tc>
        <w:tc>
          <w:tcPr>
            <w:tcW w:w="283" w:type="dxa"/>
          </w:tcPr>
          <w:p w14:paraId="39EB6DFB" w14:textId="77777777" w:rsidR="009F6A8E" w:rsidRPr="00123497" w:rsidRDefault="009F6A8E" w:rsidP="00FD7652">
            <w:pPr>
              <w:jc w:val="left"/>
              <w:rPr>
                <w:rFonts w:asciiTheme="minorEastAsia" w:hAnsiTheme="minorEastAsia" w:cs="Times New Roman"/>
                <w:szCs w:val="21"/>
              </w:rPr>
            </w:pPr>
          </w:p>
        </w:tc>
        <w:tc>
          <w:tcPr>
            <w:tcW w:w="7088" w:type="dxa"/>
          </w:tcPr>
          <w:p w14:paraId="17E700AA" w14:textId="7ADA6739"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定格電源電圧は、直流</w:t>
            </w:r>
            <w:r w:rsidR="004B14B6">
              <w:rPr>
                <w:rFonts w:ascii="ＭＳ 明朝" w:eastAsia="ＭＳ 明朝" w:hAnsi="ＭＳ 明朝" w:hint="eastAsia"/>
                <w:szCs w:val="21"/>
              </w:rPr>
              <w:t>１５ＶＤＣ</w:t>
            </w:r>
            <w:r w:rsidRPr="00202112">
              <w:rPr>
                <w:rFonts w:ascii="ＭＳ 明朝" w:eastAsia="ＭＳ 明朝" w:hAnsi="ＭＳ 明朝" w:hint="eastAsia"/>
                <w:szCs w:val="21"/>
              </w:rPr>
              <w:t>であること｡</w:t>
            </w:r>
          </w:p>
        </w:tc>
      </w:tr>
      <w:tr w:rsidR="009F6A8E" w:rsidRPr="00123497" w14:paraId="682FDE9B" w14:textId="77777777" w:rsidTr="00837679">
        <w:tc>
          <w:tcPr>
            <w:tcW w:w="392" w:type="dxa"/>
          </w:tcPr>
          <w:p w14:paraId="138F3D45" w14:textId="77777777" w:rsidR="009F6A8E" w:rsidRPr="00123497" w:rsidRDefault="009F6A8E" w:rsidP="00FD7652">
            <w:pPr>
              <w:jc w:val="left"/>
              <w:rPr>
                <w:rFonts w:asciiTheme="minorEastAsia" w:hAnsiTheme="minorEastAsia" w:cs="Times New Roman"/>
                <w:szCs w:val="21"/>
              </w:rPr>
            </w:pPr>
          </w:p>
        </w:tc>
        <w:tc>
          <w:tcPr>
            <w:tcW w:w="1134" w:type="dxa"/>
          </w:tcPr>
          <w:p w14:paraId="792E3CE8" w14:textId="545E8C1D"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12-2</w:t>
            </w:r>
          </w:p>
        </w:tc>
        <w:tc>
          <w:tcPr>
            <w:tcW w:w="283" w:type="dxa"/>
          </w:tcPr>
          <w:p w14:paraId="7DE37D00" w14:textId="77777777" w:rsidR="009F6A8E" w:rsidRPr="00123497" w:rsidRDefault="009F6A8E" w:rsidP="00FD7652">
            <w:pPr>
              <w:jc w:val="left"/>
              <w:rPr>
                <w:rFonts w:asciiTheme="minorEastAsia" w:hAnsiTheme="minorEastAsia" w:cs="Times New Roman"/>
                <w:szCs w:val="21"/>
              </w:rPr>
            </w:pPr>
          </w:p>
        </w:tc>
        <w:tc>
          <w:tcPr>
            <w:tcW w:w="7088" w:type="dxa"/>
          </w:tcPr>
          <w:p w14:paraId="1B3F586C" w14:textId="26F4622F"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電源入力は、</w:t>
            </w:r>
            <w:r w:rsidR="004B14B6">
              <w:rPr>
                <w:rFonts w:ascii="ＭＳ 明朝" w:eastAsia="ＭＳ 明朝" w:hAnsi="ＭＳ 明朝" w:hint="eastAsia"/>
                <w:szCs w:val="21"/>
              </w:rPr>
              <w:t>４Ａ</w:t>
            </w:r>
            <w:r w:rsidRPr="00202112">
              <w:rPr>
                <w:rFonts w:ascii="ＭＳ 明朝" w:eastAsia="ＭＳ 明朝" w:hAnsi="ＭＳ 明朝" w:hint="eastAsia"/>
                <w:szCs w:val="21"/>
              </w:rPr>
              <w:t>であること。</w:t>
            </w:r>
          </w:p>
        </w:tc>
      </w:tr>
      <w:tr w:rsidR="009F6A8E" w:rsidRPr="00123497" w14:paraId="02F6A30B" w14:textId="77777777" w:rsidTr="00837679">
        <w:tc>
          <w:tcPr>
            <w:tcW w:w="392" w:type="dxa"/>
          </w:tcPr>
          <w:p w14:paraId="746C49E1" w14:textId="77777777" w:rsidR="009F6A8E" w:rsidRPr="00123497" w:rsidRDefault="009F6A8E" w:rsidP="00FD7652">
            <w:pPr>
              <w:jc w:val="left"/>
              <w:rPr>
                <w:rFonts w:asciiTheme="minorEastAsia" w:hAnsiTheme="minorEastAsia" w:cs="Times New Roman"/>
                <w:szCs w:val="21"/>
              </w:rPr>
            </w:pPr>
          </w:p>
        </w:tc>
        <w:tc>
          <w:tcPr>
            <w:tcW w:w="1134" w:type="dxa"/>
          </w:tcPr>
          <w:p w14:paraId="795B2962" w14:textId="64760E26" w:rsidR="009F6A8E" w:rsidRPr="00123497" w:rsidRDefault="009F6A8E" w:rsidP="00FD7652">
            <w:pPr>
              <w:jc w:val="center"/>
              <w:rPr>
                <w:rFonts w:asciiTheme="minorEastAsia" w:hAnsiTheme="minorEastAsia" w:cs="Times New Roman"/>
                <w:szCs w:val="21"/>
              </w:rPr>
            </w:pPr>
            <w:r>
              <w:rPr>
                <w:rFonts w:asciiTheme="minorEastAsia" w:hAnsiTheme="minorEastAsia" w:cs="Times New Roman" w:hint="eastAsia"/>
                <w:szCs w:val="21"/>
              </w:rPr>
              <w:t>12-3</w:t>
            </w:r>
          </w:p>
        </w:tc>
        <w:tc>
          <w:tcPr>
            <w:tcW w:w="283" w:type="dxa"/>
          </w:tcPr>
          <w:p w14:paraId="394F7D21" w14:textId="77777777" w:rsidR="009F6A8E" w:rsidRPr="00123497" w:rsidRDefault="009F6A8E" w:rsidP="00FD7652">
            <w:pPr>
              <w:jc w:val="left"/>
              <w:rPr>
                <w:rFonts w:asciiTheme="minorEastAsia" w:hAnsiTheme="minorEastAsia" w:cs="Times New Roman"/>
                <w:szCs w:val="21"/>
              </w:rPr>
            </w:pPr>
          </w:p>
        </w:tc>
        <w:tc>
          <w:tcPr>
            <w:tcW w:w="7088" w:type="dxa"/>
          </w:tcPr>
          <w:p w14:paraId="39801D73" w14:textId="61B40E3B" w:rsidR="009F6A8E" w:rsidRPr="00123497" w:rsidRDefault="00202112" w:rsidP="00FD7652">
            <w:pPr>
              <w:jc w:val="left"/>
              <w:rPr>
                <w:rFonts w:ascii="ＭＳ 明朝" w:eastAsia="ＭＳ 明朝" w:hAnsi="ＭＳ 明朝"/>
                <w:szCs w:val="21"/>
              </w:rPr>
            </w:pPr>
            <w:r w:rsidRPr="00202112">
              <w:rPr>
                <w:rFonts w:ascii="ＭＳ 明朝" w:eastAsia="ＭＳ 明朝" w:hAnsi="ＭＳ 明朝" w:hint="eastAsia"/>
                <w:szCs w:val="21"/>
              </w:rPr>
              <w:t>モニタ 上で、通電の設定変更、開始および停止の操作が可能であること。</w:t>
            </w:r>
          </w:p>
        </w:tc>
      </w:tr>
    </w:tbl>
    <w:p w14:paraId="30681426" w14:textId="665CE357" w:rsidR="00123497" w:rsidRDefault="00123497" w:rsidP="00170303">
      <w:pPr>
        <w:rPr>
          <w:rFonts w:asciiTheme="minorEastAsia" w:hAnsiTheme="minorEastAsia"/>
          <w:szCs w:val="21"/>
        </w:rPr>
      </w:pPr>
    </w:p>
    <w:p w14:paraId="148A799E" w14:textId="259FC1FA" w:rsidR="007A78ED" w:rsidRDefault="007A78ED" w:rsidP="00170303">
      <w:pPr>
        <w:rPr>
          <w:rFonts w:asciiTheme="minorEastAsia" w:hAnsiTheme="minorEastAsia"/>
          <w:szCs w:val="21"/>
        </w:rPr>
      </w:pPr>
      <w:r>
        <w:rPr>
          <w:rFonts w:asciiTheme="minorEastAsia" w:hAnsiTheme="minorEastAsia"/>
          <w:szCs w:val="21"/>
        </w:rPr>
        <w:br w:type="page"/>
      </w:r>
    </w:p>
    <w:p w14:paraId="7CE16796" w14:textId="77777777" w:rsidR="009F6A8E" w:rsidRPr="00123497" w:rsidRDefault="009F6A8E" w:rsidP="00170303">
      <w:pPr>
        <w:rPr>
          <w:rFonts w:asciiTheme="minorEastAsia" w:hAnsiTheme="minorEastAsia"/>
          <w:szCs w:val="21"/>
        </w:rPr>
      </w:pPr>
    </w:p>
    <w:p w14:paraId="62030ABD" w14:textId="7E776000" w:rsidR="00223DED" w:rsidRPr="00123497" w:rsidRDefault="00E87F77" w:rsidP="00F944D7">
      <w:pPr>
        <w:rPr>
          <w:szCs w:val="21"/>
        </w:rPr>
      </w:pPr>
      <w:r w:rsidRPr="00123497">
        <w:rPr>
          <w:rFonts w:hint="eastAsia"/>
          <w:szCs w:val="21"/>
        </w:rPr>
        <w:t>Ⅱ．</w:t>
      </w:r>
      <w:r w:rsidR="00223DED" w:rsidRPr="00123497">
        <w:rPr>
          <w:rFonts w:hint="eastAsia"/>
          <w:szCs w:val="21"/>
        </w:rPr>
        <w:t>性能、機能以外に関する要件</w:t>
      </w:r>
    </w:p>
    <w:tbl>
      <w:tblPr>
        <w:tblW w:w="8897" w:type="dxa"/>
        <w:tblLayout w:type="fixed"/>
        <w:tblLook w:val="04A0" w:firstRow="1" w:lastRow="0" w:firstColumn="1" w:lastColumn="0" w:noHBand="0" w:noVBand="1"/>
      </w:tblPr>
      <w:tblGrid>
        <w:gridCol w:w="392"/>
        <w:gridCol w:w="1134"/>
        <w:gridCol w:w="283"/>
        <w:gridCol w:w="7088"/>
      </w:tblGrid>
      <w:tr w:rsidR="009F6A8E" w:rsidRPr="00123497" w14:paraId="6CD812E9" w14:textId="77777777" w:rsidTr="009F6A8E">
        <w:tc>
          <w:tcPr>
            <w:tcW w:w="8897" w:type="dxa"/>
            <w:gridSpan w:val="4"/>
          </w:tcPr>
          <w:p w14:paraId="4565C8E0" w14:textId="3FD881C5" w:rsidR="009F6A8E" w:rsidRPr="009F6A8E" w:rsidRDefault="009F6A8E" w:rsidP="009F6A8E">
            <w:pPr>
              <w:ind w:firstLineChars="100" w:firstLine="210"/>
              <w:rPr>
                <w:rFonts w:asciiTheme="minorEastAsia" w:hAnsiTheme="minorEastAsia"/>
                <w:szCs w:val="21"/>
              </w:rPr>
            </w:pPr>
            <w:r w:rsidRPr="009F6A8E">
              <w:rPr>
                <w:rFonts w:ascii="ＭＳ 明朝" w:eastAsia="ＭＳ 明朝" w:hAnsi="ＭＳ 明朝" w:hint="eastAsia"/>
                <w:szCs w:val="21"/>
              </w:rPr>
              <w:t>１．</w:t>
            </w:r>
            <w:r w:rsidRPr="009F6A8E">
              <w:rPr>
                <w:rFonts w:asciiTheme="minorEastAsia" w:hAnsiTheme="minorEastAsia" w:hint="eastAsia"/>
                <w:szCs w:val="21"/>
              </w:rPr>
              <w:t>搬入、据付、調整及び接続等の項目として以下の要件を満たすこと。</w:t>
            </w:r>
          </w:p>
        </w:tc>
      </w:tr>
      <w:tr w:rsidR="009F6A8E" w:rsidRPr="00123497" w14:paraId="3AE3C334" w14:textId="77777777" w:rsidTr="009F6A8E">
        <w:tc>
          <w:tcPr>
            <w:tcW w:w="392" w:type="dxa"/>
          </w:tcPr>
          <w:p w14:paraId="385A772C" w14:textId="77777777" w:rsidR="009F6A8E" w:rsidRPr="00123497" w:rsidRDefault="009F6A8E" w:rsidP="009F6A8E">
            <w:pPr>
              <w:jc w:val="left"/>
              <w:rPr>
                <w:rFonts w:asciiTheme="minorEastAsia" w:hAnsiTheme="minorEastAsia" w:cs="Times New Roman"/>
                <w:szCs w:val="21"/>
              </w:rPr>
            </w:pPr>
          </w:p>
        </w:tc>
        <w:tc>
          <w:tcPr>
            <w:tcW w:w="1134" w:type="dxa"/>
          </w:tcPr>
          <w:p w14:paraId="019A96A6" w14:textId="05BC0D2E" w:rsidR="009F6A8E" w:rsidRPr="009F6A8E" w:rsidRDefault="009F6A8E" w:rsidP="009F6A8E">
            <w:pPr>
              <w:jc w:val="center"/>
              <w:rPr>
                <w:rFonts w:asciiTheme="minorEastAsia" w:hAnsiTheme="minorEastAsia" w:cs="Times New Roman"/>
                <w:szCs w:val="21"/>
              </w:rPr>
            </w:pPr>
            <w:r>
              <w:rPr>
                <w:rFonts w:asciiTheme="minorEastAsia" w:hAnsiTheme="minorEastAsia" w:cs="Times New Roman" w:hint="eastAsia"/>
                <w:szCs w:val="21"/>
              </w:rPr>
              <w:t>1-1</w:t>
            </w:r>
          </w:p>
        </w:tc>
        <w:tc>
          <w:tcPr>
            <w:tcW w:w="283" w:type="dxa"/>
          </w:tcPr>
          <w:p w14:paraId="2292129B" w14:textId="77777777" w:rsidR="009F6A8E" w:rsidRPr="00123497" w:rsidRDefault="009F6A8E" w:rsidP="009F6A8E">
            <w:pPr>
              <w:jc w:val="left"/>
              <w:rPr>
                <w:rFonts w:asciiTheme="minorEastAsia" w:hAnsiTheme="minorEastAsia" w:cs="Times New Roman"/>
                <w:szCs w:val="21"/>
              </w:rPr>
            </w:pPr>
          </w:p>
        </w:tc>
        <w:tc>
          <w:tcPr>
            <w:tcW w:w="7088" w:type="dxa"/>
          </w:tcPr>
          <w:p w14:paraId="58E095E8" w14:textId="67274884" w:rsidR="009F6A8E" w:rsidRPr="00123497" w:rsidRDefault="004F0A98" w:rsidP="009F6A8E">
            <w:pPr>
              <w:jc w:val="left"/>
              <w:rPr>
                <w:rFonts w:ascii="ＭＳ 明朝" w:eastAsia="ＭＳ 明朝" w:hAnsi="ＭＳ 明朝"/>
                <w:szCs w:val="21"/>
              </w:rPr>
            </w:pPr>
            <w:r>
              <w:rPr>
                <w:rFonts w:asciiTheme="minorEastAsia" w:hAnsiTheme="minorEastAsia" w:hint="eastAsia"/>
                <w:szCs w:val="21"/>
              </w:rPr>
              <w:t>本調達機器は本学指定の場所に設置すること。</w:t>
            </w:r>
          </w:p>
        </w:tc>
      </w:tr>
      <w:tr w:rsidR="004F0A98" w:rsidRPr="00123497" w14:paraId="7B2F3F9F" w14:textId="77777777" w:rsidTr="009F6A8E">
        <w:tc>
          <w:tcPr>
            <w:tcW w:w="392" w:type="dxa"/>
          </w:tcPr>
          <w:p w14:paraId="2DCDBD7C" w14:textId="77777777" w:rsidR="004F0A98" w:rsidRPr="00123497" w:rsidRDefault="004F0A98" w:rsidP="009F6A8E">
            <w:pPr>
              <w:jc w:val="left"/>
              <w:rPr>
                <w:rFonts w:asciiTheme="minorEastAsia" w:hAnsiTheme="minorEastAsia" w:cs="Times New Roman"/>
                <w:szCs w:val="21"/>
              </w:rPr>
            </w:pPr>
          </w:p>
        </w:tc>
        <w:tc>
          <w:tcPr>
            <w:tcW w:w="1134" w:type="dxa"/>
          </w:tcPr>
          <w:p w14:paraId="48EB01EF" w14:textId="138C36F5" w:rsidR="004F0A98"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1-2</w:t>
            </w:r>
          </w:p>
        </w:tc>
        <w:tc>
          <w:tcPr>
            <w:tcW w:w="283" w:type="dxa"/>
          </w:tcPr>
          <w:p w14:paraId="7AB5F707" w14:textId="77777777" w:rsidR="004F0A98" w:rsidRPr="00123497" w:rsidRDefault="004F0A98" w:rsidP="009F6A8E">
            <w:pPr>
              <w:jc w:val="left"/>
              <w:rPr>
                <w:rFonts w:asciiTheme="minorEastAsia" w:hAnsiTheme="minorEastAsia" w:cs="Times New Roman"/>
                <w:szCs w:val="21"/>
              </w:rPr>
            </w:pPr>
          </w:p>
        </w:tc>
        <w:tc>
          <w:tcPr>
            <w:tcW w:w="7088" w:type="dxa"/>
          </w:tcPr>
          <w:p w14:paraId="31D2B324" w14:textId="21B41957" w:rsidR="004F0A98" w:rsidRPr="00123497" w:rsidRDefault="004F0A98" w:rsidP="009F6A8E">
            <w:pPr>
              <w:jc w:val="left"/>
              <w:rPr>
                <w:rFonts w:asciiTheme="minorEastAsia" w:hAnsiTheme="minorEastAsia"/>
                <w:szCs w:val="21"/>
              </w:rPr>
            </w:pPr>
            <w:r w:rsidRPr="00123497">
              <w:rPr>
                <w:rFonts w:asciiTheme="minorEastAsia" w:hAnsiTheme="minorEastAsia" w:hint="eastAsia"/>
                <w:szCs w:val="21"/>
              </w:rPr>
              <w:t>搬入、据付、調整及び接続等に伴う必要な作業等を行うこと。</w:t>
            </w:r>
          </w:p>
        </w:tc>
      </w:tr>
      <w:tr w:rsidR="009F6A8E" w:rsidRPr="00123497" w14:paraId="4F157B6B" w14:textId="77777777" w:rsidTr="009F6A8E">
        <w:tc>
          <w:tcPr>
            <w:tcW w:w="392" w:type="dxa"/>
          </w:tcPr>
          <w:p w14:paraId="4EC482D9" w14:textId="77777777" w:rsidR="009F6A8E" w:rsidRPr="00123497" w:rsidRDefault="009F6A8E" w:rsidP="009F6A8E">
            <w:pPr>
              <w:jc w:val="left"/>
              <w:rPr>
                <w:rFonts w:asciiTheme="minorEastAsia" w:hAnsiTheme="minorEastAsia" w:cs="Times New Roman"/>
                <w:szCs w:val="21"/>
              </w:rPr>
            </w:pPr>
          </w:p>
        </w:tc>
        <w:tc>
          <w:tcPr>
            <w:tcW w:w="1134" w:type="dxa"/>
          </w:tcPr>
          <w:p w14:paraId="63DC9A51" w14:textId="16CDA04E" w:rsidR="009F6A8E" w:rsidRPr="00123497"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1-3</w:t>
            </w:r>
          </w:p>
        </w:tc>
        <w:tc>
          <w:tcPr>
            <w:tcW w:w="283" w:type="dxa"/>
          </w:tcPr>
          <w:p w14:paraId="21190D50" w14:textId="77777777" w:rsidR="009F6A8E" w:rsidRPr="00123497" w:rsidRDefault="009F6A8E" w:rsidP="009F6A8E">
            <w:pPr>
              <w:jc w:val="left"/>
              <w:rPr>
                <w:rFonts w:asciiTheme="minorEastAsia" w:hAnsiTheme="minorEastAsia" w:cs="Times New Roman"/>
                <w:szCs w:val="21"/>
              </w:rPr>
            </w:pPr>
          </w:p>
        </w:tc>
        <w:tc>
          <w:tcPr>
            <w:tcW w:w="7088" w:type="dxa"/>
          </w:tcPr>
          <w:p w14:paraId="59208184" w14:textId="1CD047CA" w:rsidR="009F6A8E" w:rsidRPr="00123497" w:rsidRDefault="009F6A8E" w:rsidP="009F6A8E">
            <w:pPr>
              <w:jc w:val="left"/>
              <w:rPr>
                <w:rFonts w:ascii="ＭＳ 明朝" w:eastAsia="ＭＳ 明朝" w:hAnsi="ＭＳ 明朝"/>
                <w:szCs w:val="21"/>
              </w:rPr>
            </w:pPr>
            <w:r w:rsidRPr="00123497">
              <w:rPr>
                <w:rFonts w:asciiTheme="minorEastAsia" w:hAnsiTheme="minorEastAsia" w:hint="eastAsia"/>
                <w:szCs w:val="21"/>
              </w:rPr>
              <w:t>搬入、据付、調整及び接続等については、診療業務に支障をきたさないよう本学職員と協議の上、その指示に従うこと。</w:t>
            </w:r>
          </w:p>
        </w:tc>
      </w:tr>
      <w:tr w:rsidR="009F6A8E" w:rsidRPr="00123497" w14:paraId="7F25C0A8" w14:textId="77777777" w:rsidTr="009F6A8E">
        <w:tc>
          <w:tcPr>
            <w:tcW w:w="392" w:type="dxa"/>
          </w:tcPr>
          <w:p w14:paraId="01BF578B" w14:textId="77777777" w:rsidR="009F6A8E" w:rsidRPr="00123497" w:rsidRDefault="009F6A8E" w:rsidP="009F6A8E">
            <w:pPr>
              <w:jc w:val="left"/>
              <w:rPr>
                <w:rFonts w:asciiTheme="minorEastAsia" w:hAnsiTheme="minorEastAsia" w:cs="Times New Roman"/>
                <w:szCs w:val="21"/>
              </w:rPr>
            </w:pPr>
          </w:p>
        </w:tc>
        <w:tc>
          <w:tcPr>
            <w:tcW w:w="1134" w:type="dxa"/>
          </w:tcPr>
          <w:p w14:paraId="248E2B11" w14:textId="65306342" w:rsidR="009F6A8E"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1-4</w:t>
            </w:r>
          </w:p>
        </w:tc>
        <w:tc>
          <w:tcPr>
            <w:tcW w:w="283" w:type="dxa"/>
          </w:tcPr>
          <w:p w14:paraId="7D16EE29" w14:textId="77777777" w:rsidR="009F6A8E" w:rsidRPr="00123497" w:rsidRDefault="009F6A8E" w:rsidP="009F6A8E">
            <w:pPr>
              <w:jc w:val="left"/>
              <w:rPr>
                <w:rFonts w:asciiTheme="minorEastAsia" w:hAnsiTheme="minorEastAsia" w:cs="Times New Roman"/>
                <w:szCs w:val="21"/>
              </w:rPr>
            </w:pPr>
          </w:p>
        </w:tc>
        <w:tc>
          <w:tcPr>
            <w:tcW w:w="7088" w:type="dxa"/>
          </w:tcPr>
          <w:p w14:paraId="73BB9A92" w14:textId="40273D66" w:rsidR="009F6A8E" w:rsidRPr="00123497" w:rsidRDefault="004B14B6" w:rsidP="009F6A8E">
            <w:pPr>
              <w:jc w:val="left"/>
              <w:rPr>
                <w:rFonts w:ascii="ＭＳ 明朝" w:eastAsia="ＭＳ 明朝" w:hAnsi="ＭＳ 明朝"/>
                <w:szCs w:val="21"/>
              </w:rPr>
            </w:pPr>
            <w:r>
              <w:rPr>
                <w:rFonts w:asciiTheme="minorEastAsia" w:hAnsiTheme="minorEastAsia" w:hint="eastAsia"/>
                <w:szCs w:val="21"/>
              </w:rPr>
              <w:t>本学が用意した１</w:t>
            </w:r>
            <w:r w:rsidR="009F6A8E" w:rsidRPr="00123497">
              <w:rPr>
                <w:rFonts w:asciiTheme="minorEastAsia" w:hAnsiTheme="minorEastAsia" w:hint="eastAsia"/>
                <w:szCs w:val="21"/>
              </w:rPr>
              <w:t>次側設備以外に必要な電源、空調等があれば、供給者において用意すること。</w:t>
            </w:r>
          </w:p>
        </w:tc>
      </w:tr>
      <w:tr w:rsidR="004F0A98" w:rsidRPr="00123497" w14:paraId="369C6395" w14:textId="77777777" w:rsidTr="004F0A98">
        <w:tc>
          <w:tcPr>
            <w:tcW w:w="8897" w:type="dxa"/>
            <w:gridSpan w:val="4"/>
          </w:tcPr>
          <w:p w14:paraId="0C51BBC0" w14:textId="6F98AD43" w:rsidR="004F0A98" w:rsidRDefault="004F0A98" w:rsidP="009F6A8E">
            <w:pPr>
              <w:jc w:val="left"/>
              <w:rPr>
                <w:rFonts w:asciiTheme="minorEastAsia" w:hAnsiTheme="minorEastAsia"/>
                <w:szCs w:val="21"/>
              </w:rPr>
            </w:pPr>
            <w:r>
              <w:rPr>
                <w:rFonts w:asciiTheme="minorEastAsia" w:hAnsiTheme="minorEastAsia" w:hint="eastAsia"/>
                <w:szCs w:val="21"/>
              </w:rPr>
              <w:t xml:space="preserve">　２．障害支援体制については、以下の要件を満たすこと。</w:t>
            </w:r>
          </w:p>
        </w:tc>
      </w:tr>
      <w:tr w:rsidR="004F0A98" w:rsidRPr="00123497" w14:paraId="52D1BBE8" w14:textId="77777777" w:rsidTr="009F6A8E">
        <w:tc>
          <w:tcPr>
            <w:tcW w:w="392" w:type="dxa"/>
          </w:tcPr>
          <w:p w14:paraId="348AFDA0" w14:textId="77777777" w:rsidR="004F0A98" w:rsidRPr="00123497" w:rsidRDefault="004F0A98" w:rsidP="009F6A8E">
            <w:pPr>
              <w:jc w:val="left"/>
              <w:rPr>
                <w:rFonts w:asciiTheme="minorEastAsia" w:hAnsiTheme="minorEastAsia" w:cs="Times New Roman"/>
                <w:szCs w:val="21"/>
              </w:rPr>
            </w:pPr>
          </w:p>
        </w:tc>
        <w:tc>
          <w:tcPr>
            <w:tcW w:w="1134" w:type="dxa"/>
          </w:tcPr>
          <w:p w14:paraId="5330B9D1" w14:textId="51A5358D" w:rsidR="004F0A98"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2-1</w:t>
            </w:r>
          </w:p>
        </w:tc>
        <w:tc>
          <w:tcPr>
            <w:tcW w:w="283" w:type="dxa"/>
          </w:tcPr>
          <w:p w14:paraId="0F5566D6" w14:textId="77777777" w:rsidR="004F0A98" w:rsidRPr="00123497" w:rsidRDefault="004F0A98" w:rsidP="009F6A8E">
            <w:pPr>
              <w:jc w:val="left"/>
              <w:rPr>
                <w:rFonts w:asciiTheme="minorEastAsia" w:hAnsiTheme="minorEastAsia" w:cs="Times New Roman"/>
                <w:szCs w:val="21"/>
              </w:rPr>
            </w:pPr>
          </w:p>
        </w:tc>
        <w:tc>
          <w:tcPr>
            <w:tcW w:w="7088" w:type="dxa"/>
          </w:tcPr>
          <w:p w14:paraId="5A56E666" w14:textId="7E1A9AE3" w:rsidR="004F0A98" w:rsidRDefault="002007F1" w:rsidP="009F6A8E">
            <w:pPr>
              <w:jc w:val="left"/>
              <w:rPr>
                <w:rFonts w:asciiTheme="minorEastAsia" w:hAnsiTheme="minorEastAsia"/>
                <w:szCs w:val="21"/>
              </w:rPr>
            </w:pPr>
            <w:r>
              <w:rPr>
                <w:rFonts w:asciiTheme="minorEastAsia" w:hAnsiTheme="minorEastAsia" w:hint="eastAsia"/>
                <w:szCs w:val="21"/>
              </w:rPr>
              <w:t>年間を通じて２４時間体制のコールセンターを設置していること。</w:t>
            </w:r>
          </w:p>
        </w:tc>
      </w:tr>
      <w:tr w:rsidR="004F0A98" w:rsidRPr="00123497" w14:paraId="23ECF77E" w14:textId="77777777" w:rsidTr="009F6A8E">
        <w:tc>
          <w:tcPr>
            <w:tcW w:w="392" w:type="dxa"/>
          </w:tcPr>
          <w:p w14:paraId="05998321" w14:textId="77777777" w:rsidR="004F0A98" w:rsidRPr="00123497" w:rsidRDefault="004F0A98" w:rsidP="009F6A8E">
            <w:pPr>
              <w:jc w:val="left"/>
              <w:rPr>
                <w:rFonts w:asciiTheme="minorEastAsia" w:hAnsiTheme="minorEastAsia" w:cs="Times New Roman"/>
                <w:szCs w:val="21"/>
              </w:rPr>
            </w:pPr>
          </w:p>
        </w:tc>
        <w:tc>
          <w:tcPr>
            <w:tcW w:w="1134" w:type="dxa"/>
          </w:tcPr>
          <w:p w14:paraId="6D482CE0" w14:textId="5E5F24CD" w:rsidR="004F0A98"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2-2</w:t>
            </w:r>
          </w:p>
        </w:tc>
        <w:tc>
          <w:tcPr>
            <w:tcW w:w="283" w:type="dxa"/>
          </w:tcPr>
          <w:p w14:paraId="04EE8DCE" w14:textId="77777777" w:rsidR="004F0A98" w:rsidRPr="00123497" w:rsidRDefault="004F0A98" w:rsidP="009F6A8E">
            <w:pPr>
              <w:jc w:val="left"/>
              <w:rPr>
                <w:rFonts w:asciiTheme="minorEastAsia" w:hAnsiTheme="minorEastAsia" w:cs="Times New Roman"/>
                <w:szCs w:val="21"/>
              </w:rPr>
            </w:pPr>
          </w:p>
        </w:tc>
        <w:tc>
          <w:tcPr>
            <w:tcW w:w="7088" w:type="dxa"/>
          </w:tcPr>
          <w:p w14:paraId="4EC2D833" w14:textId="1449874A" w:rsidR="004F0A98" w:rsidRDefault="002007F1" w:rsidP="009F6A8E">
            <w:pPr>
              <w:jc w:val="left"/>
              <w:rPr>
                <w:rFonts w:asciiTheme="minorEastAsia" w:hAnsiTheme="minorEastAsia"/>
                <w:szCs w:val="21"/>
              </w:rPr>
            </w:pPr>
            <w:r>
              <w:rPr>
                <w:rFonts w:asciiTheme="minorEastAsia" w:hAnsiTheme="minorEastAsia" w:hint="eastAsia"/>
                <w:szCs w:val="21"/>
              </w:rPr>
              <w:t>障害発生時においては通報を受けてから２時間以内に現場対応ができる体制であること。</w:t>
            </w:r>
          </w:p>
        </w:tc>
      </w:tr>
      <w:tr w:rsidR="004F0A98" w:rsidRPr="00123497" w14:paraId="285CFE34" w14:textId="77777777" w:rsidTr="009F6A8E">
        <w:tc>
          <w:tcPr>
            <w:tcW w:w="392" w:type="dxa"/>
          </w:tcPr>
          <w:p w14:paraId="73C7A7B7" w14:textId="77777777" w:rsidR="004F0A98" w:rsidRPr="00123497" w:rsidRDefault="004F0A98" w:rsidP="009F6A8E">
            <w:pPr>
              <w:jc w:val="left"/>
              <w:rPr>
                <w:rFonts w:asciiTheme="minorEastAsia" w:hAnsiTheme="minorEastAsia" w:cs="Times New Roman"/>
                <w:szCs w:val="21"/>
              </w:rPr>
            </w:pPr>
          </w:p>
        </w:tc>
        <w:tc>
          <w:tcPr>
            <w:tcW w:w="1134" w:type="dxa"/>
          </w:tcPr>
          <w:p w14:paraId="4D7A0194" w14:textId="6CF36973" w:rsidR="004F0A98" w:rsidRDefault="004F0A98" w:rsidP="009F6A8E">
            <w:pPr>
              <w:jc w:val="center"/>
              <w:rPr>
                <w:rFonts w:asciiTheme="minorEastAsia" w:hAnsiTheme="minorEastAsia" w:cs="Times New Roman"/>
                <w:szCs w:val="21"/>
              </w:rPr>
            </w:pPr>
            <w:r>
              <w:rPr>
                <w:rFonts w:asciiTheme="minorEastAsia" w:hAnsiTheme="minorEastAsia" w:cs="Times New Roman" w:hint="eastAsia"/>
                <w:szCs w:val="21"/>
              </w:rPr>
              <w:t>2-3</w:t>
            </w:r>
          </w:p>
        </w:tc>
        <w:tc>
          <w:tcPr>
            <w:tcW w:w="283" w:type="dxa"/>
          </w:tcPr>
          <w:p w14:paraId="5C9B6C65" w14:textId="77777777" w:rsidR="004F0A98" w:rsidRPr="00123497" w:rsidRDefault="004F0A98" w:rsidP="009F6A8E">
            <w:pPr>
              <w:jc w:val="left"/>
              <w:rPr>
                <w:rFonts w:asciiTheme="minorEastAsia" w:hAnsiTheme="minorEastAsia" w:cs="Times New Roman"/>
                <w:szCs w:val="21"/>
              </w:rPr>
            </w:pPr>
          </w:p>
        </w:tc>
        <w:tc>
          <w:tcPr>
            <w:tcW w:w="7088" w:type="dxa"/>
          </w:tcPr>
          <w:p w14:paraId="519A5288" w14:textId="28573923" w:rsidR="004F0A98" w:rsidRDefault="002007F1" w:rsidP="009F6A8E">
            <w:pPr>
              <w:jc w:val="left"/>
              <w:rPr>
                <w:rFonts w:asciiTheme="minorEastAsia" w:hAnsiTheme="minorEastAsia"/>
                <w:szCs w:val="21"/>
              </w:rPr>
            </w:pPr>
            <w:r>
              <w:rPr>
                <w:rFonts w:asciiTheme="minorEastAsia" w:hAnsiTheme="minorEastAsia" w:hint="eastAsia"/>
                <w:szCs w:val="21"/>
              </w:rPr>
              <w:t>障害発生時の対応マニュアルを作成し、本学担当者に提出すること。</w:t>
            </w:r>
          </w:p>
        </w:tc>
      </w:tr>
      <w:tr w:rsidR="009F6A8E" w:rsidRPr="00123497" w14:paraId="7FD7EFDD" w14:textId="77777777" w:rsidTr="009F6A8E">
        <w:tc>
          <w:tcPr>
            <w:tcW w:w="8897" w:type="dxa"/>
            <w:gridSpan w:val="4"/>
          </w:tcPr>
          <w:p w14:paraId="41D768B0" w14:textId="6B090C49" w:rsidR="009F6A8E" w:rsidRPr="00123497" w:rsidRDefault="002007F1" w:rsidP="009F6A8E">
            <w:pPr>
              <w:jc w:val="left"/>
              <w:rPr>
                <w:rFonts w:ascii="ＭＳ 明朝" w:eastAsia="ＭＳ 明朝" w:hAnsi="ＭＳ 明朝"/>
                <w:szCs w:val="21"/>
              </w:rPr>
            </w:pPr>
            <w:r>
              <w:rPr>
                <w:rFonts w:ascii="ＭＳ 明朝" w:eastAsia="ＭＳ 明朝" w:hAnsi="ＭＳ 明朝" w:hint="eastAsia"/>
                <w:szCs w:val="21"/>
              </w:rPr>
              <w:t xml:space="preserve">　３</w:t>
            </w:r>
            <w:r w:rsidR="009F6A8E">
              <w:rPr>
                <w:rFonts w:ascii="ＭＳ 明朝" w:eastAsia="ＭＳ 明朝" w:hAnsi="ＭＳ 明朝" w:hint="eastAsia"/>
                <w:szCs w:val="21"/>
              </w:rPr>
              <w:t>．</w:t>
            </w:r>
            <w:r w:rsidR="009F6A8E" w:rsidRPr="00123497">
              <w:rPr>
                <w:rFonts w:asciiTheme="minorEastAsia" w:hAnsiTheme="minorEastAsia" w:hint="eastAsia"/>
                <w:szCs w:val="21"/>
              </w:rPr>
              <w:t>保守体制等の項目として以下の要件を満たすこと</w:t>
            </w:r>
            <w:r w:rsidR="009F6A8E">
              <w:rPr>
                <w:rFonts w:asciiTheme="minorEastAsia" w:hAnsiTheme="minorEastAsia" w:hint="eastAsia"/>
                <w:szCs w:val="21"/>
              </w:rPr>
              <w:t>。</w:t>
            </w:r>
          </w:p>
        </w:tc>
      </w:tr>
      <w:tr w:rsidR="009F6A8E" w:rsidRPr="00123497" w14:paraId="0E1CCFF4" w14:textId="77777777" w:rsidTr="009F6A8E">
        <w:tc>
          <w:tcPr>
            <w:tcW w:w="392" w:type="dxa"/>
          </w:tcPr>
          <w:p w14:paraId="5971EEA7" w14:textId="77777777" w:rsidR="009F6A8E" w:rsidRPr="00123497" w:rsidRDefault="009F6A8E" w:rsidP="009F6A8E">
            <w:pPr>
              <w:jc w:val="left"/>
              <w:rPr>
                <w:rFonts w:asciiTheme="minorEastAsia" w:hAnsiTheme="minorEastAsia" w:cs="Times New Roman"/>
                <w:szCs w:val="21"/>
              </w:rPr>
            </w:pPr>
          </w:p>
        </w:tc>
        <w:tc>
          <w:tcPr>
            <w:tcW w:w="1134" w:type="dxa"/>
          </w:tcPr>
          <w:p w14:paraId="02DD6712" w14:textId="0BF03F00" w:rsidR="009F6A8E" w:rsidRDefault="002007F1" w:rsidP="009F6A8E">
            <w:pPr>
              <w:jc w:val="center"/>
              <w:rPr>
                <w:rFonts w:asciiTheme="minorEastAsia" w:hAnsiTheme="minorEastAsia" w:cs="Times New Roman"/>
                <w:szCs w:val="21"/>
              </w:rPr>
            </w:pPr>
            <w:r>
              <w:rPr>
                <w:rFonts w:asciiTheme="minorEastAsia" w:hAnsiTheme="minorEastAsia" w:cs="Times New Roman" w:hint="eastAsia"/>
                <w:szCs w:val="21"/>
              </w:rPr>
              <w:t>3</w:t>
            </w:r>
            <w:r w:rsidR="001176B9">
              <w:rPr>
                <w:rFonts w:asciiTheme="minorEastAsia" w:hAnsiTheme="minorEastAsia" w:cs="Times New Roman" w:hint="eastAsia"/>
                <w:szCs w:val="21"/>
              </w:rPr>
              <w:t>-1</w:t>
            </w:r>
          </w:p>
        </w:tc>
        <w:tc>
          <w:tcPr>
            <w:tcW w:w="283" w:type="dxa"/>
          </w:tcPr>
          <w:p w14:paraId="02C7CE52" w14:textId="77777777" w:rsidR="009F6A8E" w:rsidRPr="00123497" w:rsidRDefault="009F6A8E" w:rsidP="009F6A8E">
            <w:pPr>
              <w:jc w:val="left"/>
              <w:rPr>
                <w:rFonts w:asciiTheme="minorEastAsia" w:hAnsiTheme="minorEastAsia" w:cs="Times New Roman"/>
                <w:szCs w:val="21"/>
              </w:rPr>
            </w:pPr>
          </w:p>
        </w:tc>
        <w:tc>
          <w:tcPr>
            <w:tcW w:w="7088" w:type="dxa"/>
          </w:tcPr>
          <w:p w14:paraId="4642DCC8" w14:textId="2AB6F590" w:rsidR="009F6A8E" w:rsidRPr="001176B9" w:rsidRDefault="009148ED" w:rsidP="009F6A8E">
            <w:pPr>
              <w:jc w:val="left"/>
              <w:rPr>
                <w:rFonts w:ascii="ＭＳ 明朝" w:eastAsia="ＭＳ 明朝" w:hAnsi="ＭＳ 明朝"/>
                <w:szCs w:val="21"/>
              </w:rPr>
            </w:pPr>
            <w:r>
              <w:rPr>
                <w:rFonts w:ascii="ＭＳ 明朝" w:eastAsia="ＭＳ 明朝" w:hAnsi="ＭＳ 明朝" w:hint="eastAsia"/>
                <w:szCs w:val="21"/>
              </w:rPr>
              <w:t>保守にかかる費用は全て供給者の負担とする。</w:t>
            </w:r>
          </w:p>
        </w:tc>
      </w:tr>
      <w:tr w:rsidR="009F6A8E" w:rsidRPr="00123497" w14:paraId="578A4C4A" w14:textId="77777777" w:rsidTr="009F6A8E">
        <w:tc>
          <w:tcPr>
            <w:tcW w:w="392" w:type="dxa"/>
          </w:tcPr>
          <w:p w14:paraId="0D536742" w14:textId="77777777" w:rsidR="009F6A8E" w:rsidRPr="00123497" w:rsidRDefault="009F6A8E" w:rsidP="009F6A8E">
            <w:pPr>
              <w:jc w:val="left"/>
              <w:rPr>
                <w:rFonts w:asciiTheme="minorEastAsia" w:hAnsiTheme="minorEastAsia" w:cs="Times New Roman"/>
                <w:szCs w:val="21"/>
              </w:rPr>
            </w:pPr>
          </w:p>
        </w:tc>
        <w:tc>
          <w:tcPr>
            <w:tcW w:w="1134" w:type="dxa"/>
          </w:tcPr>
          <w:p w14:paraId="53ACF843" w14:textId="2E4EAFA5" w:rsidR="009F6A8E" w:rsidRDefault="002007F1" w:rsidP="009F6A8E">
            <w:pPr>
              <w:jc w:val="center"/>
              <w:rPr>
                <w:rFonts w:asciiTheme="minorEastAsia" w:hAnsiTheme="minorEastAsia" w:cs="Times New Roman"/>
                <w:szCs w:val="21"/>
              </w:rPr>
            </w:pPr>
            <w:r>
              <w:rPr>
                <w:rFonts w:asciiTheme="minorEastAsia" w:hAnsiTheme="minorEastAsia" w:cs="Times New Roman" w:hint="eastAsia"/>
                <w:szCs w:val="21"/>
              </w:rPr>
              <w:t>3</w:t>
            </w:r>
            <w:r w:rsidR="001176B9">
              <w:rPr>
                <w:rFonts w:asciiTheme="minorEastAsia" w:hAnsiTheme="minorEastAsia" w:cs="Times New Roman" w:hint="eastAsia"/>
                <w:szCs w:val="21"/>
              </w:rPr>
              <w:t>-2</w:t>
            </w:r>
          </w:p>
        </w:tc>
        <w:tc>
          <w:tcPr>
            <w:tcW w:w="283" w:type="dxa"/>
          </w:tcPr>
          <w:p w14:paraId="2DBCFF67" w14:textId="77777777" w:rsidR="009F6A8E" w:rsidRPr="00123497" w:rsidRDefault="009F6A8E" w:rsidP="009F6A8E">
            <w:pPr>
              <w:jc w:val="left"/>
              <w:rPr>
                <w:rFonts w:asciiTheme="minorEastAsia" w:hAnsiTheme="minorEastAsia" w:cs="Times New Roman"/>
                <w:szCs w:val="21"/>
              </w:rPr>
            </w:pPr>
          </w:p>
        </w:tc>
        <w:tc>
          <w:tcPr>
            <w:tcW w:w="7088" w:type="dxa"/>
          </w:tcPr>
          <w:p w14:paraId="469EDCD2" w14:textId="39EB315F" w:rsidR="009F6A8E" w:rsidRPr="00123497" w:rsidRDefault="009148ED" w:rsidP="009F6A8E">
            <w:pPr>
              <w:jc w:val="left"/>
              <w:rPr>
                <w:rFonts w:ascii="ＭＳ 明朝" w:eastAsia="ＭＳ 明朝" w:hAnsi="ＭＳ 明朝"/>
                <w:szCs w:val="21"/>
              </w:rPr>
            </w:pPr>
            <w:r w:rsidRPr="009148ED">
              <w:rPr>
                <w:rFonts w:ascii="ＭＳ 明朝" w:eastAsia="ＭＳ 明朝" w:hAnsi="ＭＳ 明朝" w:hint="eastAsia"/>
                <w:szCs w:val="21"/>
              </w:rPr>
              <w:t>調達物品は納入後においても稼動に必要な消耗品及び故障時に対応する交換部品の安定した供給体制が確保されていること。</w:t>
            </w:r>
          </w:p>
        </w:tc>
      </w:tr>
      <w:tr w:rsidR="002007F1" w:rsidRPr="00123497" w14:paraId="520E3C4E" w14:textId="77777777" w:rsidTr="009F6A8E">
        <w:tc>
          <w:tcPr>
            <w:tcW w:w="392" w:type="dxa"/>
          </w:tcPr>
          <w:p w14:paraId="72058CF0" w14:textId="77777777" w:rsidR="002007F1" w:rsidRPr="00123497" w:rsidRDefault="002007F1" w:rsidP="009F6A8E">
            <w:pPr>
              <w:jc w:val="left"/>
              <w:rPr>
                <w:rFonts w:asciiTheme="minorEastAsia" w:hAnsiTheme="minorEastAsia" w:cs="Times New Roman"/>
                <w:szCs w:val="21"/>
              </w:rPr>
            </w:pPr>
          </w:p>
        </w:tc>
        <w:tc>
          <w:tcPr>
            <w:tcW w:w="1134" w:type="dxa"/>
          </w:tcPr>
          <w:p w14:paraId="59FCCFA4" w14:textId="321F3ABA" w:rsidR="002007F1" w:rsidRDefault="009148ED" w:rsidP="009F6A8E">
            <w:pPr>
              <w:jc w:val="center"/>
              <w:rPr>
                <w:rFonts w:asciiTheme="minorEastAsia" w:hAnsiTheme="minorEastAsia" w:cs="Times New Roman"/>
                <w:szCs w:val="21"/>
              </w:rPr>
            </w:pPr>
            <w:r>
              <w:rPr>
                <w:rFonts w:asciiTheme="minorEastAsia" w:hAnsiTheme="minorEastAsia" w:cs="Times New Roman" w:hint="eastAsia"/>
                <w:szCs w:val="21"/>
              </w:rPr>
              <w:t>3-3</w:t>
            </w:r>
          </w:p>
        </w:tc>
        <w:tc>
          <w:tcPr>
            <w:tcW w:w="283" w:type="dxa"/>
          </w:tcPr>
          <w:p w14:paraId="52B6BB8A" w14:textId="77777777" w:rsidR="002007F1" w:rsidRPr="00123497" w:rsidRDefault="002007F1" w:rsidP="009F6A8E">
            <w:pPr>
              <w:jc w:val="left"/>
              <w:rPr>
                <w:rFonts w:asciiTheme="minorEastAsia" w:hAnsiTheme="minorEastAsia" w:cs="Times New Roman"/>
                <w:szCs w:val="21"/>
              </w:rPr>
            </w:pPr>
          </w:p>
        </w:tc>
        <w:tc>
          <w:tcPr>
            <w:tcW w:w="7088" w:type="dxa"/>
          </w:tcPr>
          <w:p w14:paraId="47458BBA" w14:textId="303E0455" w:rsidR="002007F1" w:rsidRPr="00123497" w:rsidRDefault="009148ED" w:rsidP="009148ED">
            <w:pPr>
              <w:jc w:val="left"/>
              <w:rPr>
                <w:rFonts w:asciiTheme="minorEastAsia" w:hAnsiTheme="minorEastAsia"/>
                <w:szCs w:val="21"/>
              </w:rPr>
            </w:pPr>
            <w:r w:rsidRPr="009148ED">
              <w:rPr>
                <w:rFonts w:asciiTheme="minorEastAsia" w:hAnsiTheme="minorEastAsia" w:hint="eastAsia"/>
                <w:szCs w:val="21"/>
              </w:rPr>
              <w:t>調達物品に対して年</w:t>
            </w:r>
            <w:r w:rsidR="00D53D39">
              <w:rPr>
                <w:rFonts w:asciiTheme="minorEastAsia" w:hAnsiTheme="minorEastAsia" w:hint="eastAsia"/>
                <w:szCs w:val="21"/>
              </w:rPr>
              <w:t>１</w:t>
            </w:r>
            <w:r w:rsidRPr="009148ED">
              <w:rPr>
                <w:rFonts w:asciiTheme="minorEastAsia" w:hAnsiTheme="minorEastAsia" w:hint="eastAsia"/>
                <w:szCs w:val="21"/>
              </w:rPr>
              <w:t>回の定期点検を行うこと。</w:t>
            </w:r>
          </w:p>
        </w:tc>
      </w:tr>
      <w:tr w:rsidR="002007F1" w:rsidRPr="00123497" w14:paraId="64D0BFAA" w14:textId="77777777" w:rsidTr="009F6A8E">
        <w:tc>
          <w:tcPr>
            <w:tcW w:w="392" w:type="dxa"/>
          </w:tcPr>
          <w:p w14:paraId="0F68E5B7" w14:textId="77777777" w:rsidR="002007F1" w:rsidRPr="00123497" w:rsidRDefault="002007F1" w:rsidP="009F6A8E">
            <w:pPr>
              <w:jc w:val="left"/>
              <w:rPr>
                <w:rFonts w:asciiTheme="minorEastAsia" w:hAnsiTheme="minorEastAsia" w:cs="Times New Roman"/>
                <w:szCs w:val="21"/>
              </w:rPr>
            </w:pPr>
          </w:p>
        </w:tc>
        <w:tc>
          <w:tcPr>
            <w:tcW w:w="1134" w:type="dxa"/>
          </w:tcPr>
          <w:p w14:paraId="46414DBC" w14:textId="6438CC03" w:rsidR="002007F1" w:rsidRPr="009148ED" w:rsidRDefault="009148ED" w:rsidP="009F6A8E">
            <w:pPr>
              <w:jc w:val="center"/>
              <w:rPr>
                <w:rFonts w:asciiTheme="minorEastAsia" w:hAnsiTheme="minorEastAsia" w:cs="Times New Roman"/>
                <w:szCs w:val="21"/>
              </w:rPr>
            </w:pPr>
            <w:r>
              <w:rPr>
                <w:rFonts w:asciiTheme="minorEastAsia" w:hAnsiTheme="minorEastAsia" w:cs="Times New Roman" w:hint="eastAsia"/>
                <w:szCs w:val="21"/>
              </w:rPr>
              <w:t>3-4</w:t>
            </w:r>
          </w:p>
        </w:tc>
        <w:tc>
          <w:tcPr>
            <w:tcW w:w="283" w:type="dxa"/>
          </w:tcPr>
          <w:p w14:paraId="524FFE3C" w14:textId="77777777" w:rsidR="002007F1" w:rsidRPr="00123497" w:rsidRDefault="002007F1" w:rsidP="009F6A8E">
            <w:pPr>
              <w:jc w:val="left"/>
              <w:rPr>
                <w:rFonts w:asciiTheme="minorEastAsia" w:hAnsiTheme="minorEastAsia" w:cs="Times New Roman"/>
                <w:szCs w:val="21"/>
              </w:rPr>
            </w:pPr>
          </w:p>
        </w:tc>
        <w:tc>
          <w:tcPr>
            <w:tcW w:w="7088" w:type="dxa"/>
          </w:tcPr>
          <w:p w14:paraId="61D934F0" w14:textId="66853BA7" w:rsidR="002007F1" w:rsidRPr="00123497" w:rsidRDefault="00F63DF9" w:rsidP="00F63DF9">
            <w:pPr>
              <w:jc w:val="left"/>
              <w:rPr>
                <w:rFonts w:asciiTheme="minorEastAsia" w:hAnsiTheme="minorEastAsia"/>
                <w:szCs w:val="21"/>
              </w:rPr>
            </w:pPr>
            <w:r w:rsidRPr="00F63DF9">
              <w:rPr>
                <w:rFonts w:asciiTheme="minorEastAsia" w:hAnsiTheme="minorEastAsia" w:hint="eastAsia"/>
                <w:szCs w:val="21"/>
              </w:rPr>
              <w:t>定期点検は製品後問い定める許可受けた修理業者が行い、報告書を提出すること。なお、修理業者は製造業者の研修を修了し、定期点検に関する契約等を締結している者であること。</w:t>
            </w:r>
          </w:p>
        </w:tc>
      </w:tr>
      <w:tr w:rsidR="002007F1" w:rsidRPr="00123497" w14:paraId="33BB932C" w14:textId="77777777" w:rsidTr="009F6A8E">
        <w:tc>
          <w:tcPr>
            <w:tcW w:w="392" w:type="dxa"/>
          </w:tcPr>
          <w:p w14:paraId="04D4EAE5" w14:textId="77777777" w:rsidR="002007F1" w:rsidRPr="00123497" w:rsidRDefault="002007F1" w:rsidP="009F6A8E">
            <w:pPr>
              <w:jc w:val="left"/>
              <w:rPr>
                <w:rFonts w:asciiTheme="minorEastAsia" w:hAnsiTheme="minorEastAsia" w:cs="Times New Roman"/>
                <w:szCs w:val="21"/>
              </w:rPr>
            </w:pPr>
          </w:p>
        </w:tc>
        <w:tc>
          <w:tcPr>
            <w:tcW w:w="1134" w:type="dxa"/>
          </w:tcPr>
          <w:p w14:paraId="77440025" w14:textId="2A0EA3F7"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3-5</w:t>
            </w:r>
          </w:p>
        </w:tc>
        <w:tc>
          <w:tcPr>
            <w:tcW w:w="283" w:type="dxa"/>
          </w:tcPr>
          <w:p w14:paraId="06C68B0C" w14:textId="77777777" w:rsidR="002007F1" w:rsidRPr="00123497" w:rsidRDefault="002007F1" w:rsidP="009F6A8E">
            <w:pPr>
              <w:jc w:val="left"/>
              <w:rPr>
                <w:rFonts w:asciiTheme="minorEastAsia" w:hAnsiTheme="minorEastAsia" w:cs="Times New Roman"/>
                <w:szCs w:val="21"/>
              </w:rPr>
            </w:pPr>
          </w:p>
        </w:tc>
        <w:tc>
          <w:tcPr>
            <w:tcW w:w="7088" w:type="dxa"/>
          </w:tcPr>
          <w:p w14:paraId="09D10BBA" w14:textId="169925E9" w:rsidR="002007F1" w:rsidRPr="00123497" w:rsidRDefault="00F63DF9" w:rsidP="009F6A8E">
            <w:pPr>
              <w:jc w:val="left"/>
              <w:rPr>
                <w:rFonts w:asciiTheme="minorEastAsia" w:hAnsiTheme="minorEastAsia"/>
                <w:szCs w:val="21"/>
              </w:rPr>
            </w:pPr>
            <w:r w:rsidRPr="00F63DF9">
              <w:rPr>
                <w:rFonts w:asciiTheme="minorEastAsia" w:hAnsiTheme="minorEastAsia" w:hint="eastAsia"/>
                <w:szCs w:val="21"/>
              </w:rPr>
              <w:t>定期点検の実施日時、点検内容等は本学担当者と協議の上その指示に従うこと。</w:t>
            </w:r>
          </w:p>
        </w:tc>
      </w:tr>
      <w:tr w:rsidR="002007F1" w:rsidRPr="00123497" w14:paraId="55E2E73E" w14:textId="77777777" w:rsidTr="009F6A8E">
        <w:tc>
          <w:tcPr>
            <w:tcW w:w="392" w:type="dxa"/>
          </w:tcPr>
          <w:p w14:paraId="5014D40A" w14:textId="77777777" w:rsidR="002007F1" w:rsidRPr="00123497" w:rsidRDefault="002007F1" w:rsidP="009F6A8E">
            <w:pPr>
              <w:jc w:val="left"/>
              <w:rPr>
                <w:rFonts w:asciiTheme="minorEastAsia" w:hAnsiTheme="minorEastAsia" w:cs="Times New Roman"/>
                <w:szCs w:val="21"/>
              </w:rPr>
            </w:pPr>
          </w:p>
        </w:tc>
        <w:tc>
          <w:tcPr>
            <w:tcW w:w="1134" w:type="dxa"/>
          </w:tcPr>
          <w:p w14:paraId="4A177539" w14:textId="33E25BD3"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3-6</w:t>
            </w:r>
          </w:p>
        </w:tc>
        <w:tc>
          <w:tcPr>
            <w:tcW w:w="283" w:type="dxa"/>
          </w:tcPr>
          <w:p w14:paraId="00F8F3A3" w14:textId="77777777" w:rsidR="002007F1" w:rsidRPr="00123497" w:rsidRDefault="002007F1" w:rsidP="009F6A8E">
            <w:pPr>
              <w:jc w:val="left"/>
              <w:rPr>
                <w:rFonts w:asciiTheme="minorEastAsia" w:hAnsiTheme="minorEastAsia" w:cs="Times New Roman"/>
                <w:szCs w:val="21"/>
              </w:rPr>
            </w:pPr>
          </w:p>
        </w:tc>
        <w:tc>
          <w:tcPr>
            <w:tcW w:w="7088" w:type="dxa"/>
          </w:tcPr>
          <w:p w14:paraId="69A76537" w14:textId="0E326FBA" w:rsidR="002007F1" w:rsidRPr="00123497" w:rsidRDefault="00F63DF9" w:rsidP="009F6A8E">
            <w:pPr>
              <w:jc w:val="left"/>
              <w:rPr>
                <w:rFonts w:asciiTheme="minorEastAsia" w:hAnsiTheme="minorEastAsia"/>
                <w:szCs w:val="21"/>
              </w:rPr>
            </w:pPr>
            <w:r w:rsidRPr="00F63DF9">
              <w:rPr>
                <w:rFonts w:asciiTheme="minorEastAsia" w:hAnsiTheme="minorEastAsia" w:hint="eastAsia"/>
                <w:szCs w:val="21"/>
              </w:rPr>
              <w:t>調達物品に対して、借入期間中に通常の使用により故障した場合は無償の修理に応じ、また修理不能となった場合は無償で同等品と交換を行うこと。(但し、消耗品及び本院の故意により損壊した機器を除く。)</w:t>
            </w:r>
          </w:p>
        </w:tc>
      </w:tr>
      <w:tr w:rsidR="002007F1" w:rsidRPr="00123497" w14:paraId="0254E427" w14:textId="77777777" w:rsidTr="009F6A8E">
        <w:tc>
          <w:tcPr>
            <w:tcW w:w="392" w:type="dxa"/>
          </w:tcPr>
          <w:p w14:paraId="0B161B4A" w14:textId="77777777" w:rsidR="002007F1" w:rsidRPr="00123497" w:rsidRDefault="002007F1" w:rsidP="009F6A8E">
            <w:pPr>
              <w:jc w:val="left"/>
              <w:rPr>
                <w:rFonts w:asciiTheme="minorEastAsia" w:hAnsiTheme="minorEastAsia" w:cs="Times New Roman"/>
                <w:szCs w:val="21"/>
              </w:rPr>
            </w:pPr>
          </w:p>
        </w:tc>
        <w:tc>
          <w:tcPr>
            <w:tcW w:w="1134" w:type="dxa"/>
          </w:tcPr>
          <w:p w14:paraId="6A21A2DF" w14:textId="43E18767"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3-7</w:t>
            </w:r>
          </w:p>
        </w:tc>
        <w:tc>
          <w:tcPr>
            <w:tcW w:w="283" w:type="dxa"/>
          </w:tcPr>
          <w:p w14:paraId="27723FAC" w14:textId="77777777" w:rsidR="002007F1" w:rsidRPr="00123497" w:rsidRDefault="002007F1" w:rsidP="009F6A8E">
            <w:pPr>
              <w:jc w:val="left"/>
              <w:rPr>
                <w:rFonts w:asciiTheme="minorEastAsia" w:hAnsiTheme="minorEastAsia" w:cs="Times New Roman"/>
                <w:szCs w:val="21"/>
              </w:rPr>
            </w:pPr>
          </w:p>
        </w:tc>
        <w:tc>
          <w:tcPr>
            <w:tcW w:w="7088" w:type="dxa"/>
          </w:tcPr>
          <w:p w14:paraId="65016A38" w14:textId="0792265D" w:rsidR="002007F1" w:rsidRPr="00123497" w:rsidRDefault="00B51CC8" w:rsidP="009F6A8E">
            <w:pPr>
              <w:jc w:val="left"/>
              <w:rPr>
                <w:rFonts w:asciiTheme="minorEastAsia" w:hAnsiTheme="minorEastAsia"/>
                <w:szCs w:val="21"/>
              </w:rPr>
            </w:pPr>
            <w:r>
              <w:rPr>
                <w:rFonts w:asciiTheme="minorEastAsia" w:hAnsiTheme="minorEastAsia" w:hint="eastAsia"/>
                <w:szCs w:val="21"/>
              </w:rPr>
              <w:t>メンテナンスサービスの拠点が東海地区</w:t>
            </w:r>
            <w:r w:rsidR="00F63DF9" w:rsidRPr="00F63DF9">
              <w:rPr>
                <w:rFonts w:asciiTheme="minorEastAsia" w:hAnsiTheme="minorEastAsia" w:hint="eastAsia"/>
                <w:szCs w:val="21"/>
              </w:rPr>
              <w:t>にあること。</w:t>
            </w:r>
          </w:p>
        </w:tc>
      </w:tr>
      <w:tr w:rsidR="002007F1" w:rsidRPr="00123497" w14:paraId="7EDEF588" w14:textId="77777777" w:rsidTr="009F6A8E">
        <w:tc>
          <w:tcPr>
            <w:tcW w:w="392" w:type="dxa"/>
          </w:tcPr>
          <w:p w14:paraId="4D5A5782" w14:textId="77777777" w:rsidR="002007F1" w:rsidRPr="00123497" w:rsidRDefault="002007F1" w:rsidP="009F6A8E">
            <w:pPr>
              <w:jc w:val="left"/>
              <w:rPr>
                <w:rFonts w:asciiTheme="minorEastAsia" w:hAnsiTheme="minorEastAsia" w:cs="Times New Roman"/>
                <w:szCs w:val="21"/>
              </w:rPr>
            </w:pPr>
          </w:p>
        </w:tc>
        <w:tc>
          <w:tcPr>
            <w:tcW w:w="1134" w:type="dxa"/>
          </w:tcPr>
          <w:p w14:paraId="1DDBEAC0" w14:textId="260D669C"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3-8</w:t>
            </w:r>
          </w:p>
        </w:tc>
        <w:tc>
          <w:tcPr>
            <w:tcW w:w="283" w:type="dxa"/>
          </w:tcPr>
          <w:p w14:paraId="18C97708" w14:textId="77777777" w:rsidR="002007F1" w:rsidRPr="00123497" w:rsidRDefault="002007F1" w:rsidP="009F6A8E">
            <w:pPr>
              <w:jc w:val="left"/>
              <w:rPr>
                <w:rFonts w:asciiTheme="minorEastAsia" w:hAnsiTheme="minorEastAsia" w:cs="Times New Roman"/>
                <w:szCs w:val="21"/>
              </w:rPr>
            </w:pPr>
          </w:p>
        </w:tc>
        <w:tc>
          <w:tcPr>
            <w:tcW w:w="7088" w:type="dxa"/>
          </w:tcPr>
          <w:p w14:paraId="03E838FD" w14:textId="6CD637AD" w:rsidR="002007F1" w:rsidRPr="00123497" w:rsidRDefault="00F63DF9" w:rsidP="009F6A8E">
            <w:pPr>
              <w:jc w:val="left"/>
              <w:rPr>
                <w:rFonts w:asciiTheme="minorEastAsia" w:hAnsiTheme="minorEastAsia"/>
                <w:szCs w:val="21"/>
              </w:rPr>
            </w:pPr>
            <w:r w:rsidRPr="00F63DF9">
              <w:rPr>
                <w:rFonts w:asciiTheme="minorEastAsia" w:hAnsiTheme="minorEastAsia" w:hint="eastAsia"/>
                <w:szCs w:val="21"/>
              </w:rPr>
              <w:t>修理は製品後に定めた基準により医薬品、医療機器の品質、有効性及び安全性の確保等に関する法律に定める許可を受けた修理業者が行い、修理に関する契約等を締結していること。</w:t>
            </w:r>
          </w:p>
        </w:tc>
      </w:tr>
      <w:tr w:rsidR="002007F1" w:rsidRPr="00123497" w14:paraId="21C4491B" w14:textId="77777777" w:rsidTr="009F6A8E">
        <w:tc>
          <w:tcPr>
            <w:tcW w:w="392" w:type="dxa"/>
          </w:tcPr>
          <w:p w14:paraId="494DF19A" w14:textId="77777777" w:rsidR="002007F1" w:rsidRPr="00123497" w:rsidRDefault="002007F1" w:rsidP="009F6A8E">
            <w:pPr>
              <w:jc w:val="left"/>
              <w:rPr>
                <w:rFonts w:asciiTheme="minorEastAsia" w:hAnsiTheme="minorEastAsia" w:cs="Times New Roman"/>
                <w:szCs w:val="21"/>
              </w:rPr>
            </w:pPr>
          </w:p>
        </w:tc>
        <w:tc>
          <w:tcPr>
            <w:tcW w:w="1134" w:type="dxa"/>
          </w:tcPr>
          <w:p w14:paraId="4E3A74B7" w14:textId="443E7D6E"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3-9</w:t>
            </w:r>
          </w:p>
        </w:tc>
        <w:tc>
          <w:tcPr>
            <w:tcW w:w="283" w:type="dxa"/>
          </w:tcPr>
          <w:p w14:paraId="339C6D2B" w14:textId="77777777" w:rsidR="002007F1" w:rsidRPr="00123497" w:rsidRDefault="002007F1" w:rsidP="009F6A8E">
            <w:pPr>
              <w:jc w:val="left"/>
              <w:rPr>
                <w:rFonts w:asciiTheme="minorEastAsia" w:hAnsiTheme="minorEastAsia" w:cs="Times New Roman"/>
                <w:szCs w:val="21"/>
              </w:rPr>
            </w:pPr>
          </w:p>
        </w:tc>
        <w:tc>
          <w:tcPr>
            <w:tcW w:w="7088" w:type="dxa"/>
          </w:tcPr>
          <w:p w14:paraId="1314D88D" w14:textId="620E0091" w:rsidR="002007F1" w:rsidRPr="00123497" w:rsidRDefault="00F63DF9" w:rsidP="00F63DF9">
            <w:pPr>
              <w:tabs>
                <w:tab w:val="left" w:pos="1136"/>
              </w:tabs>
              <w:jc w:val="left"/>
              <w:rPr>
                <w:rFonts w:asciiTheme="minorEastAsia" w:hAnsiTheme="minorEastAsia"/>
                <w:szCs w:val="21"/>
              </w:rPr>
            </w:pPr>
            <w:r w:rsidRPr="00F63DF9">
              <w:rPr>
                <w:rFonts w:asciiTheme="minorEastAsia" w:hAnsiTheme="minorEastAsia" w:hint="eastAsia"/>
                <w:szCs w:val="21"/>
              </w:rPr>
              <w:t>調達物品に対して、その修理及び定期点検が完了する間に、同等品の提供すること。</w:t>
            </w:r>
          </w:p>
        </w:tc>
      </w:tr>
      <w:tr w:rsidR="002007F1" w:rsidRPr="00123497" w14:paraId="1BD0E70F" w14:textId="77777777" w:rsidTr="009F6A8E">
        <w:tc>
          <w:tcPr>
            <w:tcW w:w="392" w:type="dxa"/>
          </w:tcPr>
          <w:p w14:paraId="6F1B2A30" w14:textId="77777777" w:rsidR="002007F1" w:rsidRPr="00123497" w:rsidRDefault="002007F1" w:rsidP="009F6A8E">
            <w:pPr>
              <w:jc w:val="left"/>
              <w:rPr>
                <w:rFonts w:asciiTheme="minorEastAsia" w:hAnsiTheme="minorEastAsia" w:cs="Times New Roman"/>
                <w:szCs w:val="21"/>
              </w:rPr>
            </w:pPr>
          </w:p>
        </w:tc>
        <w:tc>
          <w:tcPr>
            <w:tcW w:w="1134" w:type="dxa"/>
          </w:tcPr>
          <w:p w14:paraId="002E6E19" w14:textId="6D2E0AF7" w:rsidR="002007F1" w:rsidRDefault="00F63DF9" w:rsidP="009F6A8E">
            <w:pPr>
              <w:jc w:val="center"/>
              <w:rPr>
                <w:rFonts w:asciiTheme="minorEastAsia" w:hAnsiTheme="minorEastAsia" w:cs="Times New Roman"/>
                <w:szCs w:val="21"/>
              </w:rPr>
            </w:pPr>
            <w:r>
              <w:rPr>
                <w:rFonts w:asciiTheme="minorEastAsia" w:hAnsiTheme="minorEastAsia" w:cs="Times New Roman" w:hint="eastAsia"/>
                <w:szCs w:val="21"/>
              </w:rPr>
              <w:t>3-10</w:t>
            </w:r>
          </w:p>
        </w:tc>
        <w:tc>
          <w:tcPr>
            <w:tcW w:w="283" w:type="dxa"/>
          </w:tcPr>
          <w:p w14:paraId="104275E6" w14:textId="77777777" w:rsidR="002007F1" w:rsidRPr="00123497" w:rsidRDefault="002007F1" w:rsidP="009F6A8E">
            <w:pPr>
              <w:jc w:val="left"/>
              <w:rPr>
                <w:rFonts w:asciiTheme="minorEastAsia" w:hAnsiTheme="minorEastAsia" w:cs="Times New Roman"/>
                <w:szCs w:val="21"/>
              </w:rPr>
            </w:pPr>
          </w:p>
        </w:tc>
        <w:tc>
          <w:tcPr>
            <w:tcW w:w="7088" w:type="dxa"/>
          </w:tcPr>
          <w:p w14:paraId="60B1B09A" w14:textId="5CBE1015" w:rsidR="002007F1" w:rsidRPr="00123497" w:rsidRDefault="00F63DF9" w:rsidP="00F63DF9">
            <w:pPr>
              <w:jc w:val="left"/>
              <w:rPr>
                <w:rFonts w:asciiTheme="minorEastAsia" w:hAnsiTheme="minorEastAsia"/>
                <w:szCs w:val="21"/>
              </w:rPr>
            </w:pPr>
            <w:r w:rsidRPr="00F63DF9">
              <w:rPr>
                <w:rFonts w:asciiTheme="minorEastAsia" w:hAnsiTheme="minorEastAsia" w:hint="eastAsia"/>
                <w:szCs w:val="21"/>
              </w:rPr>
              <w:t>本学から連絡受付後、3営業日以内に代替品を提供すること。</w:t>
            </w:r>
          </w:p>
        </w:tc>
      </w:tr>
      <w:tr w:rsidR="001176B9" w:rsidRPr="00123497" w14:paraId="4B7703D9" w14:textId="77777777" w:rsidTr="001176B9">
        <w:tc>
          <w:tcPr>
            <w:tcW w:w="8897" w:type="dxa"/>
            <w:gridSpan w:val="4"/>
          </w:tcPr>
          <w:p w14:paraId="1E700B87" w14:textId="273051FA" w:rsidR="001176B9" w:rsidRPr="00123497" w:rsidRDefault="00632DD6" w:rsidP="009F6A8E">
            <w:pPr>
              <w:jc w:val="left"/>
              <w:rPr>
                <w:rFonts w:ascii="ＭＳ 明朝" w:eastAsia="ＭＳ 明朝" w:hAnsi="ＭＳ 明朝"/>
                <w:szCs w:val="21"/>
              </w:rPr>
            </w:pPr>
            <w:r>
              <w:rPr>
                <w:rFonts w:ascii="ＭＳ 明朝" w:eastAsia="ＭＳ 明朝" w:hAnsi="ＭＳ 明朝" w:hint="eastAsia"/>
                <w:szCs w:val="21"/>
              </w:rPr>
              <w:t xml:space="preserve">　４．教育支援体制等については、以下の要件を満たすこと。</w:t>
            </w:r>
          </w:p>
        </w:tc>
      </w:tr>
      <w:tr w:rsidR="009F6A8E" w:rsidRPr="00123497" w14:paraId="2B016B79" w14:textId="77777777" w:rsidTr="009F6A8E">
        <w:tc>
          <w:tcPr>
            <w:tcW w:w="392" w:type="dxa"/>
          </w:tcPr>
          <w:p w14:paraId="550F7095" w14:textId="77777777" w:rsidR="009F6A8E" w:rsidRPr="00123497" w:rsidRDefault="009F6A8E" w:rsidP="009F6A8E">
            <w:pPr>
              <w:jc w:val="left"/>
              <w:rPr>
                <w:rFonts w:asciiTheme="minorEastAsia" w:hAnsiTheme="minorEastAsia" w:cs="Times New Roman"/>
                <w:szCs w:val="21"/>
              </w:rPr>
            </w:pPr>
          </w:p>
        </w:tc>
        <w:tc>
          <w:tcPr>
            <w:tcW w:w="1134" w:type="dxa"/>
          </w:tcPr>
          <w:p w14:paraId="4C5EE78F" w14:textId="119DAC7C" w:rsidR="009F6A8E" w:rsidRDefault="00632DD6" w:rsidP="009F6A8E">
            <w:pPr>
              <w:jc w:val="center"/>
              <w:rPr>
                <w:rFonts w:asciiTheme="minorEastAsia" w:hAnsiTheme="minorEastAsia" w:cs="Times New Roman"/>
                <w:szCs w:val="21"/>
              </w:rPr>
            </w:pPr>
            <w:r>
              <w:rPr>
                <w:rFonts w:asciiTheme="minorEastAsia" w:hAnsiTheme="minorEastAsia" w:cs="Times New Roman" w:hint="eastAsia"/>
                <w:szCs w:val="21"/>
              </w:rPr>
              <w:t>4</w:t>
            </w:r>
            <w:r w:rsidR="001176B9">
              <w:rPr>
                <w:rFonts w:asciiTheme="minorEastAsia" w:hAnsiTheme="minorEastAsia" w:cs="Times New Roman" w:hint="eastAsia"/>
                <w:szCs w:val="21"/>
              </w:rPr>
              <w:t>-1</w:t>
            </w:r>
          </w:p>
        </w:tc>
        <w:tc>
          <w:tcPr>
            <w:tcW w:w="283" w:type="dxa"/>
          </w:tcPr>
          <w:p w14:paraId="6FE63436" w14:textId="77777777" w:rsidR="009F6A8E" w:rsidRPr="00123497" w:rsidRDefault="009F6A8E" w:rsidP="009F6A8E">
            <w:pPr>
              <w:jc w:val="left"/>
              <w:rPr>
                <w:rFonts w:asciiTheme="minorEastAsia" w:hAnsiTheme="minorEastAsia" w:cs="Times New Roman"/>
                <w:szCs w:val="21"/>
              </w:rPr>
            </w:pPr>
          </w:p>
        </w:tc>
        <w:tc>
          <w:tcPr>
            <w:tcW w:w="7088" w:type="dxa"/>
          </w:tcPr>
          <w:p w14:paraId="6D6DDE98" w14:textId="1DDF2145" w:rsidR="009F6A8E" w:rsidRPr="00123497" w:rsidRDefault="00632DD6" w:rsidP="009F6A8E">
            <w:pPr>
              <w:jc w:val="left"/>
              <w:rPr>
                <w:rFonts w:ascii="ＭＳ 明朝" w:eastAsia="ＭＳ 明朝" w:hAnsi="ＭＳ 明朝"/>
                <w:szCs w:val="21"/>
              </w:rPr>
            </w:pPr>
            <w:r w:rsidRPr="00632DD6">
              <w:rPr>
                <w:rFonts w:ascii="ＭＳ 明朝" w:eastAsia="ＭＳ 明朝" w:hAnsi="ＭＳ 明朝" w:hint="eastAsia"/>
                <w:szCs w:val="21"/>
              </w:rPr>
              <w:t>本調達機器を使用する医師、メディカルスタッフへの操作訓練は、本学が指定する日時、場所で実施すること。（オンサイトトレーニング）</w:t>
            </w:r>
          </w:p>
        </w:tc>
      </w:tr>
      <w:tr w:rsidR="009F6A8E" w:rsidRPr="00123497" w14:paraId="6E0B3072" w14:textId="77777777" w:rsidTr="009F6A8E">
        <w:tc>
          <w:tcPr>
            <w:tcW w:w="392" w:type="dxa"/>
          </w:tcPr>
          <w:p w14:paraId="7FB741BD" w14:textId="77777777" w:rsidR="009F6A8E" w:rsidRPr="00123497" w:rsidRDefault="009F6A8E" w:rsidP="009F6A8E">
            <w:pPr>
              <w:jc w:val="left"/>
              <w:rPr>
                <w:rFonts w:asciiTheme="minorEastAsia" w:hAnsiTheme="minorEastAsia" w:cs="Times New Roman"/>
                <w:szCs w:val="21"/>
              </w:rPr>
            </w:pPr>
          </w:p>
        </w:tc>
        <w:tc>
          <w:tcPr>
            <w:tcW w:w="1134" w:type="dxa"/>
          </w:tcPr>
          <w:p w14:paraId="3461F961" w14:textId="77776FA5" w:rsidR="009F6A8E" w:rsidRDefault="00632DD6" w:rsidP="009F6A8E">
            <w:pPr>
              <w:jc w:val="center"/>
              <w:rPr>
                <w:rFonts w:asciiTheme="minorEastAsia" w:hAnsiTheme="minorEastAsia" w:cs="Times New Roman"/>
                <w:szCs w:val="21"/>
              </w:rPr>
            </w:pPr>
            <w:r>
              <w:rPr>
                <w:rFonts w:asciiTheme="minorEastAsia" w:hAnsiTheme="minorEastAsia" w:cs="Times New Roman" w:hint="eastAsia"/>
                <w:szCs w:val="21"/>
              </w:rPr>
              <w:t>4</w:t>
            </w:r>
            <w:r w:rsidR="001176B9">
              <w:rPr>
                <w:rFonts w:asciiTheme="minorEastAsia" w:hAnsiTheme="minorEastAsia" w:cs="Times New Roman" w:hint="eastAsia"/>
                <w:szCs w:val="21"/>
              </w:rPr>
              <w:t>-2</w:t>
            </w:r>
          </w:p>
        </w:tc>
        <w:tc>
          <w:tcPr>
            <w:tcW w:w="283" w:type="dxa"/>
          </w:tcPr>
          <w:p w14:paraId="2DA8D2AF" w14:textId="77777777" w:rsidR="009F6A8E" w:rsidRPr="00123497" w:rsidRDefault="009F6A8E" w:rsidP="009F6A8E">
            <w:pPr>
              <w:jc w:val="left"/>
              <w:rPr>
                <w:rFonts w:asciiTheme="minorEastAsia" w:hAnsiTheme="minorEastAsia" w:cs="Times New Roman"/>
                <w:szCs w:val="21"/>
              </w:rPr>
            </w:pPr>
          </w:p>
        </w:tc>
        <w:tc>
          <w:tcPr>
            <w:tcW w:w="7088" w:type="dxa"/>
          </w:tcPr>
          <w:p w14:paraId="40A75240" w14:textId="3CFC298F" w:rsidR="009F6A8E" w:rsidRPr="00123497" w:rsidRDefault="00632DD6" w:rsidP="009F6A8E">
            <w:pPr>
              <w:jc w:val="left"/>
              <w:rPr>
                <w:rFonts w:ascii="ＭＳ 明朝" w:eastAsia="ＭＳ 明朝" w:hAnsi="ＭＳ 明朝"/>
                <w:szCs w:val="21"/>
              </w:rPr>
            </w:pPr>
            <w:r w:rsidRPr="00632DD6">
              <w:rPr>
                <w:rFonts w:ascii="ＭＳ 明朝" w:eastAsia="ＭＳ 明朝" w:hAnsi="ＭＳ 明朝" w:hint="eastAsia"/>
                <w:szCs w:val="21"/>
              </w:rPr>
              <w:t>取扱説明書・操作マニュアル等については、以下の要件を満たすこと。</w:t>
            </w:r>
          </w:p>
        </w:tc>
      </w:tr>
      <w:tr w:rsidR="004F0A98" w:rsidRPr="00123497" w14:paraId="1C02E4E6" w14:textId="77777777" w:rsidTr="009F6A8E">
        <w:tc>
          <w:tcPr>
            <w:tcW w:w="392" w:type="dxa"/>
          </w:tcPr>
          <w:p w14:paraId="50C96C80" w14:textId="77777777" w:rsidR="004F0A98" w:rsidRPr="00123497" w:rsidRDefault="004F0A98" w:rsidP="009F6A8E">
            <w:pPr>
              <w:jc w:val="left"/>
              <w:rPr>
                <w:rFonts w:asciiTheme="minorEastAsia" w:hAnsiTheme="minorEastAsia" w:cs="Times New Roman"/>
                <w:szCs w:val="21"/>
              </w:rPr>
            </w:pPr>
          </w:p>
        </w:tc>
        <w:tc>
          <w:tcPr>
            <w:tcW w:w="1134" w:type="dxa"/>
          </w:tcPr>
          <w:p w14:paraId="5A545473" w14:textId="156758B0" w:rsidR="004F0A98" w:rsidRDefault="00632DD6" w:rsidP="009F6A8E">
            <w:pPr>
              <w:jc w:val="center"/>
              <w:rPr>
                <w:rFonts w:asciiTheme="minorEastAsia" w:hAnsiTheme="minorEastAsia" w:cs="Times New Roman"/>
                <w:szCs w:val="21"/>
              </w:rPr>
            </w:pPr>
            <w:r>
              <w:rPr>
                <w:rFonts w:asciiTheme="minorEastAsia" w:hAnsiTheme="minorEastAsia" w:cs="Times New Roman" w:hint="eastAsia"/>
                <w:szCs w:val="21"/>
              </w:rPr>
              <w:t>4-3</w:t>
            </w:r>
          </w:p>
        </w:tc>
        <w:tc>
          <w:tcPr>
            <w:tcW w:w="283" w:type="dxa"/>
          </w:tcPr>
          <w:p w14:paraId="70389378" w14:textId="77777777" w:rsidR="004F0A98" w:rsidRPr="00123497" w:rsidRDefault="004F0A98" w:rsidP="009F6A8E">
            <w:pPr>
              <w:jc w:val="left"/>
              <w:rPr>
                <w:rFonts w:asciiTheme="minorEastAsia" w:hAnsiTheme="minorEastAsia" w:cs="Times New Roman"/>
                <w:szCs w:val="21"/>
              </w:rPr>
            </w:pPr>
          </w:p>
        </w:tc>
        <w:tc>
          <w:tcPr>
            <w:tcW w:w="7088" w:type="dxa"/>
          </w:tcPr>
          <w:p w14:paraId="457E5EAD" w14:textId="7A49A51D" w:rsidR="004F0A98" w:rsidRPr="00123497" w:rsidRDefault="00632DD6" w:rsidP="009F6A8E">
            <w:pPr>
              <w:jc w:val="left"/>
              <w:rPr>
                <w:rFonts w:asciiTheme="minorEastAsia" w:hAnsiTheme="minorEastAsia"/>
                <w:szCs w:val="21"/>
              </w:rPr>
            </w:pPr>
            <w:r w:rsidRPr="00632DD6">
              <w:rPr>
                <w:rFonts w:asciiTheme="minorEastAsia" w:hAnsiTheme="minorEastAsia" w:hint="eastAsia"/>
                <w:szCs w:val="21"/>
              </w:rPr>
              <w:t>本調達機器の取扱説明書、操作マニュアルは、日本語版を2式以上備えること。</w:t>
            </w:r>
          </w:p>
        </w:tc>
      </w:tr>
      <w:tr w:rsidR="004F0A98" w:rsidRPr="00123497" w14:paraId="61D002D9" w14:textId="77777777" w:rsidTr="009F6A8E">
        <w:tc>
          <w:tcPr>
            <w:tcW w:w="392" w:type="dxa"/>
          </w:tcPr>
          <w:p w14:paraId="461B97A0" w14:textId="77777777" w:rsidR="004F0A98" w:rsidRPr="00123497" w:rsidRDefault="004F0A98" w:rsidP="009F6A8E">
            <w:pPr>
              <w:jc w:val="left"/>
              <w:rPr>
                <w:rFonts w:asciiTheme="minorEastAsia" w:hAnsiTheme="minorEastAsia" w:cs="Times New Roman"/>
                <w:szCs w:val="21"/>
              </w:rPr>
            </w:pPr>
          </w:p>
        </w:tc>
        <w:tc>
          <w:tcPr>
            <w:tcW w:w="1134" w:type="dxa"/>
          </w:tcPr>
          <w:p w14:paraId="2B94A4C6" w14:textId="500F03E3" w:rsidR="004F0A98" w:rsidRDefault="00632DD6" w:rsidP="009F6A8E">
            <w:pPr>
              <w:jc w:val="center"/>
              <w:rPr>
                <w:rFonts w:asciiTheme="minorEastAsia" w:hAnsiTheme="minorEastAsia" w:cs="Times New Roman"/>
                <w:szCs w:val="21"/>
              </w:rPr>
            </w:pPr>
            <w:r>
              <w:rPr>
                <w:rFonts w:asciiTheme="minorEastAsia" w:hAnsiTheme="minorEastAsia" w:cs="Times New Roman" w:hint="eastAsia"/>
                <w:szCs w:val="21"/>
              </w:rPr>
              <w:t>4-4</w:t>
            </w:r>
          </w:p>
        </w:tc>
        <w:tc>
          <w:tcPr>
            <w:tcW w:w="283" w:type="dxa"/>
          </w:tcPr>
          <w:p w14:paraId="00821CFF" w14:textId="77777777" w:rsidR="004F0A98" w:rsidRPr="00123497" w:rsidRDefault="004F0A98" w:rsidP="009F6A8E">
            <w:pPr>
              <w:jc w:val="left"/>
              <w:rPr>
                <w:rFonts w:asciiTheme="minorEastAsia" w:hAnsiTheme="minorEastAsia" w:cs="Times New Roman"/>
                <w:szCs w:val="21"/>
              </w:rPr>
            </w:pPr>
          </w:p>
        </w:tc>
        <w:tc>
          <w:tcPr>
            <w:tcW w:w="7088" w:type="dxa"/>
          </w:tcPr>
          <w:p w14:paraId="1A9F06AE" w14:textId="2311B85D" w:rsidR="004F0A98" w:rsidRPr="00123497" w:rsidRDefault="00632DD6" w:rsidP="009F6A8E">
            <w:pPr>
              <w:jc w:val="left"/>
              <w:rPr>
                <w:rFonts w:asciiTheme="minorEastAsia" w:hAnsiTheme="minorEastAsia"/>
                <w:szCs w:val="21"/>
              </w:rPr>
            </w:pPr>
            <w:r w:rsidRPr="00632DD6">
              <w:rPr>
                <w:rFonts w:asciiTheme="minorEastAsia" w:hAnsiTheme="minorEastAsia" w:hint="eastAsia"/>
                <w:szCs w:val="21"/>
              </w:rPr>
              <w:t>システム導入後のトレーニング（アプリケーションを含む）は本学が必要と認めた場合に無償で派遣に応じること。尚、その際発生する交通費等に係わる費用は本調達に含まれるものとする。</w:t>
            </w:r>
          </w:p>
        </w:tc>
      </w:tr>
    </w:tbl>
    <w:p w14:paraId="28C1F956" w14:textId="4911CD4F" w:rsidR="00407ABB" w:rsidRPr="009F6A8E" w:rsidRDefault="00407ABB" w:rsidP="009F6A8E">
      <w:pPr>
        <w:rPr>
          <w:rFonts w:asciiTheme="minorEastAsia" w:hAnsiTheme="minorEastAsia"/>
          <w:szCs w:val="21"/>
        </w:rPr>
      </w:pPr>
    </w:p>
    <w:sectPr w:rsidR="00407ABB" w:rsidRPr="009F6A8E" w:rsidSect="00493D5A">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32F2" w14:textId="77777777" w:rsidR="00F63DF9" w:rsidRDefault="00F63DF9" w:rsidP="002252EC">
      <w:r>
        <w:separator/>
      </w:r>
    </w:p>
  </w:endnote>
  <w:endnote w:type="continuationSeparator" w:id="0">
    <w:p w14:paraId="4B740FB3" w14:textId="77777777" w:rsidR="00F63DF9" w:rsidRDefault="00F63DF9" w:rsidP="0022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AA186" w14:textId="77777777" w:rsidR="00F63DF9" w:rsidRDefault="00F63DF9" w:rsidP="002252EC">
      <w:r>
        <w:separator/>
      </w:r>
    </w:p>
  </w:footnote>
  <w:footnote w:type="continuationSeparator" w:id="0">
    <w:p w14:paraId="1743FB3E" w14:textId="77777777" w:rsidR="00F63DF9" w:rsidRDefault="00F63DF9" w:rsidP="00225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09E"/>
    <w:multiLevelType w:val="multilevel"/>
    <w:tmpl w:val="C8784118"/>
    <w:lvl w:ilvl="0">
      <w:start w:val="1"/>
      <w:numFmt w:val="decimalFullWidth"/>
      <w:lvlText w:val="%1．"/>
      <w:lvlJc w:val="left"/>
      <w:pPr>
        <w:ind w:left="480" w:hanging="480"/>
      </w:pPr>
      <w:rPr>
        <w:rFonts w:hint="default"/>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0A4C2622"/>
    <w:multiLevelType w:val="hybridMultilevel"/>
    <w:tmpl w:val="4A8AF24C"/>
    <w:lvl w:ilvl="0" w:tplc="0DE0CB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7D68BE"/>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1C982C0C"/>
    <w:multiLevelType w:val="hybridMultilevel"/>
    <w:tmpl w:val="879049DC"/>
    <w:lvl w:ilvl="0" w:tplc="5372CACA">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663BA3"/>
    <w:multiLevelType w:val="hybridMultilevel"/>
    <w:tmpl w:val="708E7462"/>
    <w:lvl w:ilvl="0" w:tplc="22AEB00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7B2109"/>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32180C06"/>
    <w:multiLevelType w:val="multilevel"/>
    <w:tmpl w:val="DD92D800"/>
    <w:lvl w:ilvl="0">
      <w:start w:val="1"/>
      <w:numFmt w:val="decimal"/>
      <w:lvlText w:val="%1"/>
      <w:lvlJc w:val="left"/>
      <w:pPr>
        <w:ind w:left="360" w:hanging="360"/>
      </w:pPr>
      <w:rPr>
        <w:rFonts w:asciiTheme="minorEastAsia" w:hAnsiTheme="minorEastAsia" w:hint="default"/>
      </w:rPr>
    </w:lvl>
    <w:lvl w:ilvl="1">
      <w:start w:val="1"/>
      <w:numFmt w:val="decimal"/>
      <w:lvlText w:val="%1-%2"/>
      <w:lvlJc w:val="left"/>
      <w:pPr>
        <w:ind w:left="460" w:hanging="360"/>
      </w:pPr>
      <w:rPr>
        <w:rFonts w:asciiTheme="minorEastAsia" w:hAnsiTheme="minorEastAsia" w:hint="default"/>
      </w:rPr>
    </w:lvl>
    <w:lvl w:ilvl="2">
      <w:start w:val="1"/>
      <w:numFmt w:val="decimal"/>
      <w:lvlText w:val="%1-%2.%3"/>
      <w:lvlJc w:val="left"/>
      <w:pPr>
        <w:ind w:left="920" w:hanging="720"/>
      </w:pPr>
      <w:rPr>
        <w:rFonts w:asciiTheme="minorEastAsia" w:hAnsiTheme="minorEastAsia" w:hint="default"/>
      </w:rPr>
    </w:lvl>
    <w:lvl w:ilvl="3">
      <w:start w:val="1"/>
      <w:numFmt w:val="decimal"/>
      <w:lvlText w:val="%1-%2.%3.%4"/>
      <w:lvlJc w:val="left"/>
      <w:pPr>
        <w:ind w:left="1020" w:hanging="720"/>
      </w:pPr>
      <w:rPr>
        <w:rFonts w:asciiTheme="minorEastAsia" w:hAnsiTheme="minorEastAsia" w:hint="default"/>
      </w:rPr>
    </w:lvl>
    <w:lvl w:ilvl="4">
      <w:start w:val="1"/>
      <w:numFmt w:val="decimal"/>
      <w:lvlText w:val="%1-%2.%3.%4.%5"/>
      <w:lvlJc w:val="left"/>
      <w:pPr>
        <w:ind w:left="1480" w:hanging="1080"/>
      </w:pPr>
      <w:rPr>
        <w:rFonts w:asciiTheme="minorEastAsia" w:hAnsiTheme="minorEastAsia" w:hint="default"/>
      </w:rPr>
    </w:lvl>
    <w:lvl w:ilvl="5">
      <w:start w:val="1"/>
      <w:numFmt w:val="decimal"/>
      <w:lvlText w:val="%1-%2.%3.%4.%5.%6"/>
      <w:lvlJc w:val="left"/>
      <w:pPr>
        <w:ind w:left="1580" w:hanging="1080"/>
      </w:pPr>
      <w:rPr>
        <w:rFonts w:asciiTheme="minorEastAsia" w:hAnsiTheme="minorEastAsia" w:hint="default"/>
      </w:rPr>
    </w:lvl>
    <w:lvl w:ilvl="6">
      <w:start w:val="1"/>
      <w:numFmt w:val="decimal"/>
      <w:lvlText w:val="%1-%2.%3.%4.%5.%6.%7"/>
      <w:lvlJc w:val="left"/>
      <w:pPr>
        <w:ind w:left="2040" w:hanging="1440"/>
      </w:pPr>
      <w:rPr>
        <w:rFonts w:asciiTheme="minorEastAsia" w:hAnsiTheme="minorEastAsia" w:hint="default"/>
      </w:rPr>
    </w:lvl>
    <w:lvl w:ilvl="7">
      <w:start w:val="1"/>
      <w:numFmt w:val="decimal"/>
      <w:lvlText w:val="%1-%2.%3.%4.%5.%6.%7.%8"/>
      <w:lvlJc w:val="left"/>
      <w:pPr>
        <w:ind w:left="2140" w:hanging="1440"/>
      </w:pPr>
      <w:rPr>
        <w:rFonts w:asciiTheme="minorEastAsia" w:hAnsiTheme="minorEastAsia" w:hint="default"/>
      </w:rPr>
    </w:lvl>
    <w:lvl w:ilvl="8">
      <w:start w:val="1"/>
      <w:numFmt w:val="decimal"/>
      <w:lvlText w:val="%1-%2.%3.%4.%5.%6.%7.%8.%9"/>
      <w:lvlJc w:val="left"/>
      <w:pPr>
        <w:ind w:left="2600" w:hanging="1800"/>
      </w:pPr>
      <w:rPr>
        <w:rFonts w:asciiTheme="minorEastAsia" w:hAnsiTheme="minorEastAsia" w:hint="default"/>
      </w:rPr>
    </w:lvl>
  </w:abstractNum>
  <w:abstractNum w:abstractNumId="7" w15:restartNumberingAfterBreak="0">
    <w:nsid w:val="4BC05A41"/>
    <w:multiLevelType w:val="multilevel"/>
    <w:tmpl w:val="74124164"/>
    <w:lvl w:ilvl="0">
      <w:start w:val="4"/>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8" w15:restartNumberingAfterBreak="0">
    <w:nsid w:val="5781325E"/>
    <w:multiLevelType w:val="hybridMultilevel"/>
    <w:tmpl w:val="F66C35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3EE7C97"/>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670A4AB0"/>
    <w:multiLevelType w:val="hybridMultilevel"/>
    <w:tmpl w:val="DAE044F0"/>
    <w:lvl w:ilvl="0" w:tplc="3F38D736">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EA037A"/>
    <w:multiLevelType w:val="hybridMultilevel"/>
    <w:tmpl w:val="C1185038"/>
    <w:lvl w:ilvl="0" w:tplc="09C08308">
      <w:start w:val="1"/>
      <w:numFmt w:val="decimal"/>
      <w:lvlText w:val="%1"/>
      <w:lvlJc w:val="left"/>
      <w:pPr>
        <w:ind w:left="1200" w:hanging="360"/>
      </w:pPr>
      <w:rPr>
        <w:rFonts w:hint="default"/>
      </w:rPr>
    </w:lvl>
    <w:lvl w:ilvl="1" w:tplc="E2928454">
      <w:start w:val="1"/>
      <w:numFmt w:val="bullet"/>
      <w:lvlText w:val="・"/>
      <w:lvlJc w:val="left"/>
      <w:pPr>
        <w:ind w:left="1620" w:hanging="360"/>
      </w:pPr>
      <w:rPr>
        <w:rFonts w:ascii="HGP明朝B" w:eastAsia="HGP明朝B" w:hAnsiTheme="minorHAnsi" w:cstheme="minorBidi"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988174774">
    <w:abstractNumId w:val="1"/>
  </w:num>
  <w:num w:numId="2" w16cid:durableId="800421692">
    <w:abstractNumId w:val="3"/>
  </w:num>
  <w:num w:numId="3" w16cid:durableId="2080131478">
    <w:abstractNumId w:val="0"/>
  </w:num>
  <w:num w:numId="4" w16cid:durableId="127750018">
    <w:abstractNumId w:val="6"/>
  </w:num>
  <w:num w:numId="5" w16cid:durableId="886263829">
    <w:abstractNumId w:val="4"/>
  </w:num>
  <w:num w:numId="6" w16cid:durableId="410127596">
    <w:abstractNumId w:val="10"/>
  </w:num>
  <w:num w:numId="7" w16cid:durableId="794830758">
    <w:abstractNumId w:val="7"/>
  </w:num>
  <w:num w:numId="8" w16cid:durableId="654527187">
    <w:abstractNumId w:val="11"/>
  </w:num>
  <w:num w:numId="9" w16cid:durableId="518550295">
    <w:abstractNumId w:val="8"/>
  </w:num>
  <w:num w:numId="10" w16cid:durableId="411200904">
    <w:abstractNumId w:val="9"/>
  </w:num>
  <w:num w:numId="11" w16cid:durableId="789975398">
    <w:abstractNumId w:val="2"/>
  </w:num>
  <w:num w:numId="12" w16cid:durableId="157293180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17C"/>
    <w:rsid w:val="000029D6"/>
    <w:rsid w:val="00014F96"/>
    <w:rsid w:val="0002472C"/>
    <w:rsid w:val="00041FDA"/>
    <w:rsid w:val="00044797"/>
    <w:rsid w:val="00054FAD"/>
    <w:rsid w:val="000832D8"/>
    <w:rsid w:val="000918F7"/>
    <w:rsid w:val="00096C61"/>
    <w:rsid w:val="000D08B1"/>
    <w:rsid w:val="000D375F"/>
    <w:rsid w:val="000E30B5"/>
    <w:rsid w:val="000F4172"/>
    <w:rsid w:val="000F7B6B"/>
    <w:rsid w:val="001176B9"/>
    <w:rsid w:val="00123497"/>
    <w:rsid w:val="00131746"/>
    <w:rsid w:val="00136B4E"/>
    <w:rsid w:val="00144835"/>
    <w:rsid w:val="001623AB"/>
    <w:rsid w:val="00167668"/>
    <w:rsid w:val="00170303"/>
    <w:rsid w:val="001B4805"/>
    <w:rsid w:val="0020015E"/>
    <w:rsid w:val="002007F1"/>
    <w:rsid w:val="0020154E"/>
    <w:rsid w:val="00202112"/>
    <w:rsid w:val="00223DED"/>
    <w:rsid w:val="002243A7"/>
    <w:rsid w:val="002252EC"/>
    <w:rsid w:val="00227AE0"/>
    <w:rsid w:val="00232577"/>
    <w:rsid w:val="00233634"/>
    <w:rsid w:val="00233E69"/>
    <w:rsid w:val="00255BAA"/>
    <w:rsid w:val="002A6C17"/>
    <w:rsid w:val="002B0E55"/>
    <w:rsid w:val="002D4B43"/>
    <w:rsid w:val="002D5E82"/>
    <w:rsid w:val="002E205F"/>
    <w:rsid w:val="002E414F"/>
    <w:rsid w:val="002F193E"/>
    <w:rsid w:val="00300592"/>
    <w:rsid w:val="00306090"/>
    <w:rsid w:val="003173EB"/>
    <w:rsid w:val="00350851"/>
    <w:rsid w:val="003874D1"/>
    <w:rsid w:val="003A364B"/>
    <w:rsid w:val="003A39D0"/>
    <w:rsid w:val="003A45FE"/>
    <w:rsid w:val="003B10B2"/>
    <w:rsid w:val="003B3A75"/>
    <w:rsid w:val="003B6AE3"/>
    <w:rsid w:val="003C755C"/>
    <w:rsid w:val="003E2F8B"/>
    <w:rsid w:val="00407ABB"/>
    <w:rsid w:val="00414702"/>
    <w:rsid w:val="00417B5C"/>
    <w:rsid w:val="0042772A"/>
    <w:rsid w:val="00436EB9"/>
    <w:rsid w:val="00437864"/>
    <w:rsid w:val="00452C8A"/>
    <w:rsid w:val="00485625"/>
    <w:rsid w:val="00493D5A"/>
    <w:rsid w:val="0049565E"/>
    <w:rsid w:val="004A2554"/>
    <w:rsid w:val="004A6806"/>
    <w:rsid w:val="004B14B6"/>
    <w:rsid w:val="004C4915"/>
    <w:rsid w:val="004F0A98"/>
    <w:rsid w:val="00506565"/>
    <w:rsid w:val="005247BC"/>
    <w:rsid w:val="00542E23"/>
    <w:rsid w:val="0056144C"/>
    <w:rsid w:val="00581B6D"/>
    <w:rsid w:val="005A6FB2"/>
    <w:rsid w:val="005B5190"/>
    <w:rsid w:val="005B6CA3"/>
    <w:rsid w:val="005D0814"/>
    <w:rsid w:val="00606D48"/>
    <w:rsid w:val="00610A30"/>
    <w:rsid w:val="00615788"/>
    <w:rsid w:val="006167CE"/>
    <w:rsid w:val="00622313"/>
    <w:rsid w:val="00625ADF"/>
    <w:rsid w:val="00632DD6"/>
    <w:rsid w:val="006416E5"/>
    <w:rsid w:val="00647809"/>
    <w:rsid w:val="006526BD"/>
    <w:rsid w:val="00655FDA"/>
    <w:rsid w:val="006647D4"/>
    <w:rsid w:val="00665AA2"/>
    <w:rsid w:val="00666622"/>
    <w:rsid w:val="00672F22"/>
    <w:rsid w:val="00692A55"/>
    <w:rsid w:val="00694DC1"/>
    <w:rsid w:val="006A18E3"/>
    <w:rsid w:val="006B0BA9"/>
    <w:rsid w:val="006B62E4"/>
    <w:rsid w:val="006D20FC"/>
    <w:rsid w:val="006E742D"/>
    <w:rsid w:val="00711511"/>
    <w:rsid w:val="00735C55"/>
    <w:rsid w:val="0074124D"/>
    <w:rsid w:val="00744DB7"/>
    <w:rsid w:val="00751BA3"/>
    <w:rsid w:val="00751E4F"/>
    <w:rsid w:val="007631B2"/>
    <w:rsid w:val="00764DE1"/>
    <w:rsid w:val="00770860"/>
    <w:rsid w:val="007731A2"/>
    <w:rsid w:val="00780574"/>
    <w:rsid w:val="007937E6"/>
    <w:rsid w:val="007A0A00"/>
    <w:rsid w:val="007A78ED"/>
    <w:rsid w:val="007B53F4"/>
    <w:rsid w:val="007C3066"/>
    <w:rsid w:val="007C553E"/>
    <w:rsid w:val="007E2F27"/>
    <w:rsid w:val="007E7321"/>
    <w:rsid w:val="007F38DC"/>
    <w:rsid w:val="00811B50"/>
    <w:rsid w:val="008249F1"/>
    <w:rsid w:val="00836D42"/>
    <w:rsid w:val="00837679"/>
    <w:rsid w:val="00844957"/>
    <w:rsid w:val="00871C2D"/>
    <w:rsid w:val="008768CC"/>
    <w:rsid w:val="008D0185"/>
    <w:rsid w:val="008F482E"/>
    <w:rsid w:val="0090253E"/>
    <w:rsid w:val="00902C31"/>
    <w:rsid w:val="00904F50"/>
    <w:rsid w:val="009148ED"/>
    <w:rsid w:val="00937E77"/>
    <w:rsid w:val="00947F62"/>
    <w:rsid w:val="00960FA3"/>
    <w:rsid w:val="00964933"/>
    <w:rsid w:val="009865F8"/>
    <w:rsid w:val="009926B7"/>
    <w:rsid w:val="009B659A"/>
    <w:rsid w:val="009B7090"/>
    <w:rsid w:val="009C45F0"/>
    <w:rsid w:val="009D6ACE"/>
    <w:rsid w:val="009E2FC6"/>
    <w:rsid w:val="009E5E78"/>
    <w:rsid w:val="009F41FD"/>
    <w:rsid w:val="009F5C0B"/>
    <w:rsid w:val="009F6A8E"/>
    <w:rsid w:val="00A07BA7"/>
    <w:rsid w:val="00A1717C"/>
    <w:rsid w:val="00A265CB"/>
    <w:rsid w:val="00A33CEB"/>
    <w:rsid w:val="00A54368"/>
    <w:rsid w:val="00A57621"/>
    <w:rsid w:val="00A70253"/>
    <w:rsid w:val="00AA7F1D"/>
    <w:rsid w:val="00AB033B"/>
    <w:rsid w:val="00AC0392"/>
    <w:rsid w:val="00AE72DD"/>
    <w:rsid w:val="00AF5252"/>
    <w:rsid w:val="00AF5D92"/>
    <w:rsid w:val="00B00B5D"/>
    <w:rsid w:val="00B114BA"/>
    <w:rsid w:val="00B20A14"/>
    <w:rsid w:val="00B31B43"/>
    <w:rsid w:val="00B35C47"/>
    <w:rsid w:val="00B43758"/>
    <w:rsid w:val="00B51CC8"/>
    <w:rsid w:val="00B74E7C"/>
    <w:rsid w:val="00BE054D"/>
    <w:rsid w:val="00BE5B0F"/>
    <w:rsid w:val="00C13266"/>
    <w:rsid w:val="00C244B2"/>
    <w:rsid w:val="00C35090"/>
    <w:rsid w:val="00C3661F"/>
    <w:rsid w:val="00C4104F"/>
    <w:rsid w:val="00C641D6"/>
    <w:rsid w:val="00C66814"/>
    <w:rsid w:val="00C90F06"/>
    <w:rsid w:val="00C9237E"/>
    <w:rsid w:val="00CA0180"/>
    <w:rsid w:val="00CA7C38"/>
    <w:rsid w:val="00CB4326"/>
    <w:rsid w:val="00CC0C0E"/>
    <w:rsid w:val="00CD21EB"/>
    <w:rsid w:val="00CD4732"/>
    <w:rsid w:val="00D218A0"/>
    <w:rsid w:val="00D506AF"/>
    <w:rsid w:val="00D518FD"/>
    <w:rsid w:val="00D53D39"/>
    <w:rsid w:val="00D61078"/>
    <w:rsid w:val="00D72A3B"/>
    <w:rsid w:val="00D90A2F"/>
    <w:rsid w:val="00DA2A31"/>
    <w:rsid w:val="00DA6292"/>
    <w:rsid w:val="00DA6CEF"/>
    <w:rsid w:val="00DB6C15"/>
    <w:rsid w:val="00DC647C"/>
    <w:rsid w:val="00DE692D"/>
    <w:rsid w:val="00E01B93"/>
    <w:rsid w:val="00E14528"/>
    <w:rsid w:val="00E3632A"/>
    <w:rsid w:val="00E45360"/>
    <w:rsid w:val="00E7112E"/>
    <w:rsid w:val="00E82CFA"/>
    <w:rsid w:val="00E87F77"/>
    <w:rsid w:val="00EA0670"/>
    <w:rsid w:val="00ED1AFC"/>
    <w:rsid w:val="00F10934"/>
    <w:rsid w:val="00F23781"/>
    <w:rsid w:val="00F301FA"/>
    <w:rsid w:val="00F63DF9"/>
    <w:rsid w:val="00F671EA"/>
    <w:rsid w:val="00F67C12"/>
    <w:rsid w:val="00F801E4"/>
    <w:rsid w:val="00F90982"/>
    <w:rsid w:val="00F911F1"/>
    <w:rsid w:val="00F944D7"/>
    <w:rsid w:val="00FD4379"/>
    <w:rsid w:val="00FD671C"/>
    <w:rsid w:val="00FD7652"/>
    <w:rsid w:val="00FE048D"/>
    <w:rsid w:val="00FE29D0"/>
    <w:rsid w:val="00FE3D3B"/>
    <w:rsid w:val="00FF1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928227D"/>
  <w15:docId w15:val="{93C8EA21-BD2D-4D58-8ABE-479A0A73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2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717C"/>
  </w:style>
  <w:style w:type="character" w:customStyle="1" w:styleId="a4">
    <w:name w:val="日付 (文字)"/>
    <w:basedOn w:val="a0"/>
    <w:link w:val="a3"/>
    <w:uiPriority w:val="99"/>
    <w:semiHidden/>
    <w:rsid w:val="00A1717C"/>
  </w:style>
  <w:style w:type="paragraph" w:styleId="a5">
    <w:name w:val="List Paragraph"/>
    <w:basedOn w:val="a"/>
    <w:uiPriority w:val="34"/>
    <w:qFormat/>
    <w:rsid w:val="00A1717C"/>
    <w:pPr>
      <w:ind w:leftChars="400" w:left="840"/>
    </w:pPr>
  </w:style>
  <w:style w:type="paragraph" w:styleId="a6">
    <w:name w:val="header"/>
    <w:basedOn w:val="a"/>
    <w:link w:val="a7"/>
    <w:uiPriority w:val="99"/>
    <w:unhideWhenUsed/>
    <w:rsid w:val="002252EC"/>
    <w:pPr>
      <w:tabs>
        <w:tab w:val="center" w:pos="4252"/>
        <w:tab w:val="right" w:pos="8504"/>
      </w:tabs>
      <w:snapToGrid w:val="0"/>
    </w:pPr>
  </w:style>
  <w:style w:type="character" w:customStyle="1" w:styleId="a7">
    <w:name w:val="ヘッダー (文字)"/>
    <w:basedOn w:val="a0"/>
    <w:link w:val="a6"/>
    <w:uiPriority w:val="99"/>
    <w:rsid w:val="002252EC"/>
  </w:style>
  <w:style w:type="paragraph" w:styleId="a8">
    <w:name w:val="footer"/>
    <w:basedOn w:val="a"/>
    <w:link w:val="a9"/>
    <w:uiPriority w:val="99"/>
    <w:unhideWhenUsed/>
    <w:rsid w:val="002252EC"/>
    <w:pPr>
      <w:tabs>
        <w:tab w:val="center" w:pos="4252"/>
        <w:tab w:val="right" w:pos="8504"/>
      </w:tabs>
      <w:snapToGrid w:val="0"/>
    </w:pPr>
  </w:style>
  <w:style w:type="character" w:customStyle="1" w:styleId="a9">
    <w:name w:val="フッター (文字)"/>
    <w:basedOn w:val="a0"/>
    <w:link w:val="a8"/>
    <w:uiPriority w:val="99"/>
    <w:rsid w:val="002252EC"/>
  </w:style>
  <w:style w:type="paragraph" w:styleId="aa">
    <w:name w:val="Balloon Text"/>
    <w:basedOn w:val="a"/>
    <w:link w:val="ab"/>
    <w:uiPriority w:val="99"/>
    <w:semiHidden/>
    <w:unhideWhenUsed/>
    <w:rsid w:val="009E5E7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E5E7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35C47"/>
    <w:rPr>
      <w:sz w:val="18"/>
      <w:szCs w:val="18"/>
    </w:rPr>
  </w:style>
  <w:style w:type="paragraph" w:styleId="ad">
    <w:name w:val="annotation text"/>
    <w:basedOn w:val="a"/>
    <w:link w:val="ae"/>
    <w:uiPriority w:val="99"/>
    <w:semiHidden/>
    <w:unhideWhenUsed/>
    <w:rsid w:val="00B35C47"/>
    <w:pPr>
      <w:jc w:val="left"/>
    </w:pPr>
  </w:style>
  <w:style w:type="character" w:customStyle="1" w:styleId="ae">
    <w:name w:val="コメント文字列 (文字)"/>
    <w:basedOn w:val="a0"/>
    <w:link w:val="ad"/>
    <w:uiPriority w:val="99"/>
    <w:semiHidden/>
    <w:rsid w:val="00B35C47"/>
  </w:style>
  <w:style w:type="paragraph" w:styleId="af">
    <w:name w:val="annotation subject"/>
    <w:basedOn w:val="ad"/>
    <w:next w:val="ad"/>
    <w:link w:val="af0"/>
    <w:uiPriority w:val="99"/>
    <w:semiHidden/>
    <w:unhideWhenUsed/>
    <w:rsid w:val="00B35C47"/>
    <w:rPr>
      <w:b/>
      <w:bCs/>
    </w:rPr>
  </w:style>
  <w:style w:type="character" w:customStyle="1" w:styleId="af0">
    <w:name w:val="コメント内容 (文字)"/>
    <w:basedOn w:val="ae"/>
    <w:link w:val="af"/>
    <w:uiPriority w:val="99"/>
    <w:semiHidden/>
    <w:rsid w:val="00B35C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75BA-266D-4CE7-B072-706F1CC1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11</Pages>
  <Words>1346</Words>
  <Characters>7674</Characters>
  <Application>Microsoft Office Word</Application>
  <DocSecurity>0</DocSecurity>
  <Lines>63</Lines>
  <Paragraphs>18</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vnbs0244</dc:creator>
  <cp:lastModifiedBy>佐々原 諒子</cp:lastModifiedBy>
  <cp:revision>34</cp:revision>
  <cp:lastPrinted>2024-10-21T00:43:00Z</cp:lastPrinted>
  <dcterms:created xsi:type="dcterms:W3CDTF">2020-12-30T04:48:00Z</dcterms:created>
  <dcterms:modified xsi:type="dcterms:W3CDTF">2026-02-05T07:50:00Z</dcterms:modified>
</cp:coreProperties>
</file>